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778E9" w14:textId="24BDE6EC" w:rsidR="00FB43FD" w:rsidRPr="00CF57C1" w:rsidRDefault="00FB43FD" w:rsidP="00CF57C1">
      <w:pPr>
        <w:pStyle w:val="Nagwek1"/>
        <w:spacing w:before="480" w:after="0" w:line="276" w:lineRule="auto"/>
        <w:jc w:val="right"/>
        <w:rPr>
          <w:b/>
          <w:sz w:val="22"/>
          <w:szCs w:val="22"/>
        </w:rPr>
      </w:pPr>
      <w:r w:rsidRPr="00CF57C1">
        <w:rPr>
          <w:b/>
          <w:sz w:val="22"/>
          <w:szCs w:val="22"/>
        </w:rPr>
        <w:t xml:space="preserve">Załącznik nr </w:t>
      </w:r>
      <w:r w:rsidR="0021393D">
        <w:rPr>
          <w:b/>
          <w:sz w:val="22"/>
          <w:szCs w:val="22"/>
        </w:rPr>
        <w:t>8</w:t>
      </w:r>
      <w:r w:rsidRPr="00CF57C1">
        <w:rPr>
          <w:b/>
          <w:sz w:val="22"/>
          <w:szCs w:val="22"/>
        </w:rPr>
        <w:t xml:space="preserve"> do Umowy nr </w:t>
      </w:r>
      <w:r w:rsidR="00DE60A6" w:rsidRPr="00CF57C1">
        <w:rPr>
          <w:b/>
          <w:sz w:val="22"/>
          <w:szCs w:val="22"/>
        </w:rPr>
        <w:t>………</w:t>
      </w:r>
    </w:p>
    <w:p w14:paraId="3E8A9F2F" w14:textId="77777777" w:rsidR="00FB43FD" w:rsidRPr="0074625D" w:rsidRDefault="00FB43FD" w:rsidP="00AE1667">
      <w:pPr>
        <w:pStyle w:val="Nagwek2"/>
        <w:spacing w:before="480" w:after="120" w:line="276" w:lineRule="auto"/>
        <w:ind w:left="426" w:hanging="360"/>
        <w:rPr>
          <w:rFonts w:eastAsia="Times New Roman" w:cstheme="minorHAnsi"/>
          <w:b/>
          <w:color w:val="000000"/>
          <w:lang w:eastAsia="pl-PL"/>
        </w:rPr>
      </w:pPr>
      <w:r w:rsidRPr="00AE1667">
        <w:rPr>
          <w:rFonts w:cstheme="minorHAnsi"/>
          <w:b/>
          <w:bCs/>
          <w:sz w:val="22"/>
          <w:szCs w:val="22"/>
        </w:rPr>
        <w:t>UMOWA POWIERZENIA PRZETWARZANIA DANYCH OSOBOWYCH</w:t>
      </w:r>
    </w:p>
    <w:p w14:paraId="793C2503" w14:textId="77777777" w:rsidR="00FB43FD" w:rsidRPr="0074625D" w:rsidRDefault="00FB43FD" w:rsidP="00FB43FD">
      <w:pPr>
        <w:spacing w:line="360" w:lineRule="auto"/>
        <w:ind w:left="-15" w:right="52"/>
        <w:rPr>
          <w:rFonts w:asciiTheme="minorHAnsi" w:hAnsiTheme="minorHAnsi" w:cstheme="minorHAnsi"/>
        </w:rPr>
      </w:pPr>
      <w:r w:rsidRPr="0074625D">
        <w:rPr>
          <w:rFonts w:asciiTheme="minorHAnsi" w:hAnsiTheme="minorHAnsi" w:cstheme="minorHAnsi"/>
        </w:rPr>
        <w:t xml:space="preserve">zawarta Warszawie pomiędzy: </w:t>
      </w:r>
    </w:p>
    <w:p w14:paraId="1364DC47" w14:textId="77777777" w:rsidR="00FB43FD" w:rsidRPr="00817164" w:rsidRDefault="00FB43FD" w:rsidP="00062913">
      <w:pPr>
        <w:spacing w:line="276" w:lineRule="auto"/>
        <w:jc w:val="both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  <w:b/>
        </w:rPr>
        <w:t xml:space="preserve">Skarbem Państwa - Centrum </w:t>
      </w:r>
      <w:r>
        <w:rPr>
          <w:rFonts w:asciiTheme="minorHAnsi" w:hAnsiTheme="minorHAnsi" w:cstheme="minorHAnsi"/>
          <w:b/>
        </w:rPr>
        <w:t>e-</w:t>
      </w:r>
      <w:r w:rsidRPr="00817164">
        <w:rPr>
          <w:rFonts w:asciiTheme="minorHAnsi" w:hAnsiTheme="minorHAnsi" w:cstheme="minorHAnsi"/>
          <w:b/>
        </w:rPr>
        <w:t xml:space="preserve">Zdrowia </w:t>
      </w:r>
      <w:r w:rsidRPr="00817164">
        <w:rPr>
          <w:rFonts w:asciiTheme="minorHAnsi" w:hAnsiTheme="minorHAnsi" w:cstheme="minorHAnsi"/>
        </w:rPr>
        <w:t xml:space="preserve">z siedzibą w Warszawie, </w:t>
      </w:r>
      <w:r w:rsidRPr="00817164">
        <w:rPr>
          <w:rFonts w:asciiTheme="minorHAnsi" w:eastAsia="Lucida Grande" w:hAnsiTheme="minorHAnsi" w:cs="Arial"/>
        </w:rPr>
        <w:t xml:space="preserve">ul. Stanisława Dubois 5A, 00-184 Warszawa, posiadającym REGON: 001377706, NIP: 5251575309, </w:t>
      </w:r>
      <w:r w:rsidRPr="00817164">
        <w:rPr>
          <w:rFonts w:asciiTheme="minorHAnsi" w:hAnsiTheme="minorHAnsi" w:cstheme="minorHAnsi"/>
        </w:rPr>
        <w:t>reprezentowanym przez:</w:t>
      </w:r>
    </w:p>
    <w:p w14:paraId="2198451E" w14:textId="7EF6972E" w:rsidR="009E31DB" w:rsidRDefault="00DE60A6" w:rsidP="009E31DB">
      <w:pPr>
        <w:spacing w:after="0"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……………………</w:t>
      </w:r>
    </w:p>
    <w:p w14:paraId="401DE876" w14:textId="68BB4FEB" w:rsidR="00FB43FD" w:rsidRPr="00817164" w:rsidRDefault="00FB43FD" w:rsidP="00FB43FD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zwanym dalej „</w:t>
      </w:r>
      <w:r w:rsidR="00ED6145">
        <w:rPr>
          <w:rFonts w:asciiTheme="minorHAnsi" w:hAnsiTheme="minorHAnsi" w:cstheme="minorHAnsi"/>
          <w:b/>
        </w:rPr>
        <w:t>Zamawiającym</w:t>
      </w:r>
      <w:r w:rsidRPr="00817164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lub „</w:t>
      </w:r>
      <w:r w:rsidRPr="00E31081">
        <w:rPr>
          <w:rFonts w:asciiTheme="minorHAnsi" w:hAnsiTheme="minorHAnsi" w:cstheme="minorHAnsi"/>
          <w:b/>
        </w:rPr>
        <w:t>Centrum</w:t>
      </w:r>
      <w:r>
        <w:rPr>
          <w:rFonts w:asciiTheme="minorHAnsi" w:hAnsiTheme="minorHAnsi" w:cstheme="minorHAnsi"/>
        </w:rPr>
        <w:t>”</w:t>
      </w:r>
      <w:r w:rsidRPr="00817164">
        <w:rPr>
          <w:rFonts w:asciiTheme="minorHAnsi" w:hAnsiTheme="minorHAnsi" w:cstheme="minorHAnsi"/>
        </w:rPr>
        <w:t>,</w:t>
      </w:r>
    </w:p>
    <w:p w14:paraId="566BC35E" w14:textId="77777777" w:rsidR="00FB43FD" w:rsidRPr="00817164" w:rsidRDefault="00FB43FD" w:rsidP="00FB43FD">
      <w:pPr>
        <w:spacing w:after="0"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a</w:t>
      </w:r>
    </w:p>
    <w:p w14:paraId="7F32D871" w14:textId="77777777" w:rsidR="00FB43FD" w:rsidRPr="00817164" w:rsidRDefault="00FB43FD" w:rsidP="00FB43FD">
      <w:pPr>
        <w:spacing w:after="0"/>
        <w:rPr>
          <w:rFonts w:asciiTheme="minorHAnsi" w:hAnsiTheme="minorHAnsi" w:cstheme="minorHAnsi"/>
          <w:b/>
        </w:rPr>
      </w:pPr>
    </w:p>
    <w:p w14:paraId="6909FDB7" w14:textId="5BDE37BF" w:rsidR="00062913" w:rsidRPr="00062913" w:rsidRDefault="00DE60A6" w:rsidP="00062913">
      <w:pPr>
        <w:spacing w:after="0"/>
        <w:jc w:val="both"/>
        <w:rPr>
          <w:rFonts w:cs="Calibri"/>
        </w:rPr>
      </w:pPr>
      <w:r>
        <w:rPr>
          <w:rFonts w:ascii="Calibri-Bold" w:eastAsiaTheme="minorHAnsi" w:hAnsi="Calibri-Bold" w:cs="Calibri-Bold"/>
          <w:b/>
          <w:bCs/>
        </w:rPr>
        <w:t>…………………………….</w:t>
      </w:r>
    </w:p>
    <w:p w14:paraId="02AE8327" w14:textId="77777777" w:rsidR="009E31DB" w:rsidRPr="00817164" w:rsidRDefault="009E31DB" w:rsidP="009E31DB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zwaną dalej „</w:t>
      </w:r>
      <w:r>
        <w:rPr>
          <w:rFonts w:asciiTheme="minorHAnsi" w:hAnsiTheme="minorHAnsi" w:cstheme="minorHAnsi"/>
          <w:b/>
        </w:rPr>
        <w:t>Podmiotem przetwarzającym</w:t>
      </w:r>
      <w:r w:rsidRPr="00817164">
        <w:rPr>
          <w:rFonts w:asciiTheme="minorHAnsi" w:hAnsiTheme="minorHAnsi" w:cstheme="minorHAnsi"/>
        </w:rPr>
        <w:t>”,</w:t>
      </w:r>
    </w:p>
    <w:p w14:paraId="79442D71" w14:textId="77777777" w:rsidR="009E31DB" w:rsidRPr="00817164" w:rsidRDefault="009E31DB" w:rsidP="009E31DB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zwanymi dalej łącznie „</w:t>
      </w:r>
      <w:r w:rsidRPr="00817164">
        <w:rPr>
          <w:rFonts w:asciiTheme="minorHAnsi" w:hAnsiTheme="minorHAnsi" w:cstheme="minorHAnsi"/>
          <w:b/>
        </w:rPr>
        <w:t>Stronami</w:t>
      </w:r>
      <w:r w:rsidRPr="00817164">
        <w:rPr>
          <w:rFonts w:asciiTheme="minorHAnsi" w:hAnsiTheme="minorHAnsi" w:cstheme="minorHAnsi"/>
        </w:rPr>
        <w:t>” lub każda z osobna „</w:t>
      </w:r>
      <w:r w:rsidRPr="00817164">
        <w:rPr>
          <w:rFonts w:asciiTheme="minorHAnsi" w:hAnsiTheme="minorHAnsi" w:cstheme="minorHAnsi"/>
          <w:b/>
        </w:rPr>
        <w:t>Stroną</w:t>
      </w:r>
      <w:r w:rsidRPr="00817164">
        <w:rPr>
          <w:rFonts w:asciiTheme="minorHAnsi" w:hAnsiTheme="minorHAnsi" w:cstheme="minorHAnsi"/>
        </w:rPr>
        <w:t>”.</w:t>
      </w:r>
    </w:p>
    <w:p w14:paraId="1530A420" w14:textId="77777777" w:rsidR="00FB43FD" w:rsidRPr="007155F7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155F7">
        <w:rPr>
          <w:rFonts w:asciiTheme="minorHAnsi" w:eastAsia="Times New Roman" w:hAnsiTheme="minorHAnsi" w:cstheme="minorHAnsi"/>
          <w:b/>
          <w:color w:val="000000"/>
          <w:lang w:eastAsia="pl-PL"/>
        </w:rPr>
        <w:t>PRZEDMIOT UMOWY</w:t>
      </w:r>
    </w:p>
    <w:p w14:paraId="061526E3" w14:textId="300385DE" w:rsidR="00FB43FD" w:rsidRDefault="00FB43FD" w:rsidP="00FB43FD">
      <w:pPr>
        <w:pStyle w:val="Nagwek2"/>
        <w:numPr>
          <w:ilvl w:val="1"/>
          <w:numId w:val="26"/>
        </w:numPr>
        <w:spacing w:before="40" w:after="0"/>
        <w:jc w:val="both"/>
        <w:rPr>
          <w:rFonts w:eastAsia="Times New Roman" w:cstheme="minorHAnsi"/>
          <w:color w:val="auto"/>
          <w:sz w:val="22"/>
          <w:szCs w:val="22"/>
          <w:lang w:eastAsia="pl-PL"/>
        </w:rPr>
      </w:pP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Niniejsza umowa (dalej „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>Umowa powierzenia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 xml:space="preserve">”), stanowi Załącznik nr </w:t>
      </w:r>
      <w:r w:rsidR="0021393D">
        <w:rPr>
          <w:rFonts w:eastAsia="Times New Roman" w:cstheme="minorHAnsi"/>
          <w:color w:val="auto"/>
          <w:sz w:val="22"/>
          <w:szCs w:val="22"/>
          <w:lang w:eastAsia="pl-PL"/>
        </w:rPr>
        <w:t>8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 xml:space="preserve"> do Umowy nr </w:t>
      </w:r>
      <w:r w:rsidR="00DE60A6">
        <w:rPr>
          <w:rFonts w:eastAsia="Times New Roman" w:cstheme="minorHAnsi"/>
          <w:color w:val="auto"/>
          <w:sz w:val="22"/>
          <w:szCs w:val="22"/>
          <w:lang w:eastAsia="pl-PL"/>
        </w:rPr>
        <w:t>…………………….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 (dalej „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 xml:space="preserve">Umowa </w:t>
      </w:r>
      <w:r>
        <w:rPr>
          <w:rFonts w:eastAsia="Times New Roman" w:cstheme="minorHAnsi"/>
          <w:b/>
          <w:color w:val="auto"/>
          <w:sz w:val="22"/>
          <w:szCs w:val="22"/>
          <w:lang w:eastAsia="pl-PL"/>
        </w:rPr>
        <w:t>g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>łówna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”), 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 xml:space="preserve">zawartej pomiędzy Stronami. Umowa 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>p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owierzenia zostaje zawarta w ramach, w celu i na czas realizacji Umowy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 głównej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.</w:t>
      </w:r>
    </w:p>
    <w:p w14:paraId="74817BF9" w14:textId="77777777" w:rsidR="00FB43F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Centrum oświadcza, że </w:t>
      </w:r>
    </w:p>
    <w:p w14:paraId="267DF16D" w14:textId="77777777" w:rsidR="00FB43FD" w:rsidRPr="0074625D" w:rsidRDefault="00FB43FD" w:rsidP="00FB43FD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jest jednostką podległą ministrowi właściwemu do spraw zdrowia (dalej „Minister Zdrowia”), właściwą w zakresie systemów teleinformatycznych,</w:t>
      </w:r>
    </w:p>
    <w:p w14:paraId="48A3A0B7" w14:textId="7AEC1966" w:rsidR="00FB43FD" w:rsidRPr="0074625D" w:rsidRDefault="00FB43FD" w:rsidP="00FB43FD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jest administratorem systemu w rozumieniu art. 2 pkt 2 ustawy z dnia 28 kwietnia 2011 r. o systemie informacji w ochronie zdrowia</w:t>
      </w:r>
      <w:r w:rsidR="001644A7">
        <w:rPr>
          <w:rFonts w:asciiTheme="minorHAnsi" w:eastAsia="Times New Roman" w:hAnsiTheme="minorHAnsi" w:cstheme="minorHAnsi"/>
          <w:lang w:eastAsia="pl-PL"/>
        </w:rPr>
        <w:t xml:space="preserve"> (</w:t>
      </w:r>
      <w:r w:rsidRPr="0074625D">
        <w:rPr>
          <w:rFonts w:asciiTheme="minorHAnsi" w:eastAsia="Times New Roman" w:hAnsiTheme="minorHAnsi" w:cstheme="minorHAnsi"/>
          <w:lang w:eastAsia="pl-PL"/>
        </w:rPr>
        <w:t>dalej „ustawa o systemie”), w stosunku m.in. do:</w:t>
      </w:r>
      <w:r w:rsidR="001644A7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</w:p>
    <w:p w14:paraId="228691FD" w14:textId="323E1272" w:rsidR="00FB43FD" w:rsidRPr="00D05BDA" w:rsidRDefault="00FB43FD" w:rsidP="001644A7">
      <w:pPr>
        <w:autoSpaceDE w:val="0"/>
        <w:autoSpaceDN w:val="0"/>
        <w:adjustRightInd w:val="0"/>
        <w:ind w:left="2835"/>
        <w:jc w:val="both"/>
        <w:rPr>
          <w:rFonts w:asciiTheme="minorHAnsi" w:eastAsia="Times New Roman" w:hAnsiTheme="minorHAnsi" w:cstheme="minorHAnsi"/>
          <w:lang w:eastAsia="pl-PL"/>
        </w:rPr>
      </w:pPr>
    </w:p>
    <w:p w14:paraId="1F9B6A15" w14:textId="260FFAB8" w:rsidR="00FB43FD" w:rsidRPr="0074625D" w:rsidRDefault="00FB43FD" w:rsidP="00FB43FD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Minister Zdrowia jest administratorem danych w rozumieniu art. 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jako: </w:t>
      </w:r>
      <w:r w:rsidRPr="00C3128B">
        <w:rPr>
          <w:rFonts w:asciiTheme="minorHAnsi" w:eastAsia="Times New Roman" w:hAnsiTheme="minorHAnsi" w:cstheme="minorHAnsi"/>
          <w:lang w:eastAsia="pl-PL"/>
        </w:rPr>
        <w:t>„RODO”)</w:t>
      </w:r>
      <w:r w:rsidRPr="0074625D">
        <w:rPr>
          <w:rFonts w:asciiTheme="minorHAnsi" w:eastAsia="Times New Roman" w:hAnsiTheme="minorHAnsi" w:cstheme="minorHAnsi"/>
          <w:lang w:eastAsia="pl-PL"/>
        </w:rPr>
        <w:t>, na podstawie i w stosunku m.in. do</w:t>
      </w:r>
      <w:r w:rsidR="001644A7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74625D">
        <w:rPr>
          <w:rFonts w:asciiTheme="minorHAnsi" w:eastAsia="Times New Roman" w:hAnsiTheme="minorHAnsi" w:cstheme="minorHAnsi"/>
          <w:lang w:eastAsia="pl-PL"/>
        </w:rPr>
        <w:t>:</w:t>
      </w:r>
    </w:p>
    <w:p w14:paraId="6EF1E878" w14:textId="77777777" w:rsidR="00FB43FD" w:rsidRPr="0074625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N</w:t>
      </w:r>
      <w:r w:rsidRPr="0074625D">
        <w:rPr>
          <w:rFonts w:asciiTheme="minorHAnsi" w:eastAsia="Times New Roman" w:hAnsiTheme="minorHAnsi" w:cstheme="minorHAnsi"/>
          <w:lang w:eastAsia="pl-PL"/>
        </w:rPr>
        <w:t>a podstawie art. 40 ust. 2 ustawy o systemie, w imieniu Ministra Zdrowia, Centrum administruje systemem informacji w ochronie zdrowia</w:t>
      </w:r>
      <w:r>
        <w:rPr>
          <w:rFonts w:asciiTheme="minorHAnsi" w:eastAsia="Times New Roman" w:hAnsiTheme="minorHAnsi" w:cstheme="minorHAnsi"/>
          <w:lang w:eastAsia="pl-PL"/>
        </w:rPr>
        <w:t>.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1703E07" w14:textId="463A5F93" w:rsidR="00FB43FD" w:rsidRPr="0074625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N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a podstawie z art. 40 ust. 5 ustawy o systemie, w stosunku do Centrum, w zakresie </w:t>
      </w:r>
      <w:r>
        <w:rPr>
          <w:rFonts w:asciiTheme="minorHAnsi" w:eastAsia="Times New Roman" w:hAnsiTheme="minorHAnsi" w:cstheme="minorHAnsi"/>
          <w:lang w:eastAsia="pl-PL"/>
        </w:rPr>
        <w:t>p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rzetwarzania jednostkowych danych medycznych, w rozumieniu art. 2 pkt 7 ustawy o systemie, zastosowanie mają odpowiednio przepisy art. 24 ust. 4-7 ustawy z dnia 6 listopada 2008 r. o prawach pacjenta i Rzeczniku Praw Pacjenta (Dz.U. z </w:t>
      </w:r>
      <w:r w:rsidR="005F4312">
        <w:rPr>
          <w:rFonts w:asciiTheme="minorHAnsi" w:eastAsia="Times New Roman" w:hAnsiTheme="minorHAnsi" w:cstheme="minorHAnsi"/>
          <w:lang w:eastAsia="pl-PL"/>
        </w:rPr>
        <w:t>2020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 r. poz. </w:t>
      </w:r>
      <w:r w:rsidR="005F4312">
        <w:rPr>
          <w:rFonts w:asciiTheme="minorHAnsi" w:eastAsia="Times New Roman" w:hAnsiTheme="minorHAnsi" w:cstheme="minorHAnsi"/>
          <w:lang w:eastAsia="pl-PL"/>
        </w:rPr>
        <w:t>849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, z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.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zm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); </w:t>
      </w:r>
      <w:r w:rsidRPr="0074625D">
        <w:rPr>
          <w:rFonts w:asciiTheme="minorHAnsi" w:eastAsia="Times New Roman" w:hAnsiTheme="minorHAnsi" w:cstheme="minorHAnsi"/>
          <w:lang w:eastAsia="pl-PL"/>
        </w:rPr>
        <w:lastRenderedPageBreak/>
        <w:t>dalej „ustawa o prawach pacjenta”), m.in. uprawniające Centrum do zawarcia umowy powierzenia przetwarzania danych, o której mowa w art. 28 RODO,</w:t>
      </w:r>
    </w:p>
    <w:p w14:paraId="5A0864E3" w14:textId="533E6576" w:rsidR="00FB43FD" w:rsidRPr="00010598" w:rsidRDefault="00FB43FD" w:rsidP="5C58407B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Bidi"/>
          <w:lang w:eastAsia="pl-PL"/>
        </w:rPr>
      </w:pPr>
      <w:r w:rsidRPr="00010598">
        <w:rPr>
          <w:rFonts w:asciiTheme="minorHAnsi" w:eastAsia="Times New Roman" w:hAnsiTheme="minorHAnsi" w:cstheme="minorBidi"/>
          <w:lang w:eastAsia="pl-PL"/>
        </w:rPr>
        <w:t>Minister Zdrowia upoważnił Centrum do zawarcia Umowy powierzenia przetwarzania danych, objętych Umową powierzenia, w szczególności w trybie art. 9a ustawy o systemie.</w:t>
      </w:r>
    </w:p>
    <w:p w14:paraId="0F134A36" w14:textId="57BEB5EC" w:rsidR="00FB43FD" w:rsidRPr="0074625D" w:rsidRDefault="00ED6145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Zamawiający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 i Podmiot przetwarzający zawierają </w:t>
      </w:r>
      <w:r w:rsidR="00FB43FD">
        <w:rPr>
          <w:rFonts w:asciiTheme="minorHAnsi" w:eastAsia="Times New Roman" w:hAnsiTheme="minorHAnsi" w:cstheme="minorHAnsi"/>
          <w:lang w:eastAsia="pl-PL"/>
        </w:rPr>
        <w:t>U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mowę powierzenia, na mocy której </w:t>
      </w:r>
      <w:r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 powierza Podmiotowi </w:t>
      </w:r>
      <w:r w:rsidR="001130F7">
        <w:rPr>
          <w:rFonts w:asciiTheme="minorHAnsi" w:eastAsia="Times New Roman" w:hAnsiTheme="minorHAnsi" w:cstheme="minorHAnsi"/>
          <w:lang w:eastAsia="pl-PL"/>
        </w:rPr>
        <w:t>powierzającemu</w:t>
      </w:r>
      <w:r w:rsidR="001130F7"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przetwarzanie danych osobowych, rozumianych jako informacje o zidentyfikowanej lub możliwej do zidentyfikowania osobie fizycznej („</w:t>
      </w:r>
      <w:r w:rsidR="00FB43FD" w:rsidRPr="00C3128B">
        <w:rPr>
          <w:rFonts w:asciiTheme="minorHAnsi" w:eastAsia="Times New Roman" w:hAnsiTheme="minorHAnsi" w:cstheme="minorHAnsi"/>
          <w:lang w:eastAsia="pl-PL"/>
        </w:rPr>
        <w:t>osobie, której dane dotyczą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”), w zakresie wskazanym w Załączniku A („</w:t>
      </w:r>
      <w:r w:rsidR="00FB43FD" w:rsidRPr="00C3128B">
        <w:rPr>
          <w:rFonts w:asciiTheme="minorHAnsi" w:eastAsia="Times New Roman" w:hAnsiTheme="minorHAnsi" w:cstheme="minorHAnsi"/>
          <w:lang w:eastAsia="pl-PL"/>
        </w:rPr>
        <w:t>Dane osobowe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”).</w:t>
      </w:r>
    </w:p>
    <w:p w14:paraId="7212A2C0" w14:textId="77777777" w:rsidR="00FB43FD" w:rsidRPr="00C3128B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Powierzenie Danych osobowych Podmiotowi przetwarzającemu następuje w celu wykonania zawartej pomiędzy Stronami </w:t>
      </w:r>
      <w:r>
        <w:rPr>
          <w:rFonts w:asciiTheme="minorHAnsi" w:eastAsia="Times New Roman" w:hAnsiTheme="minorHAnsi" w:cstheme="minorHAnsi"/>
          <w:lang w:eastAsia="pl-PL"/>
        </w:rPr>
        <w:t>Umowy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>głównej.</w:t>
      </w:r>
    </w:p>
    <w:p w14:paraId="4FFA953D" w14:textId="48715328" w:rsidR="00FB43FD" w:rsidRPr="00C3128B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Dane osobowe będą przetwarzane przez Podmiot przetwarzający na terenie wskazanym w Załączniku A.</w:t>
      </w:r>
    </w:p>
    <w:p w14:paraId="5B3C17CE" w14:textId="470F4069" w:rsidR="00FB43FD" w:rsidRPr="0074625D" w:rsidRDefault="00FB43FD" w:rsidP="5C58407B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Bidi"/>
          <w:lang w:eastAsia="pl-PL"/>
        </w:rPr>
      </w:pPr>
      <w:r w:rsidRPr="5C58407B">
        <w:rPr>
          <w:rFonts w:asciiTheme="minorHAnsi" w:eastAsia="Times New Roman" w:hAnsiTheme="minorHAnsi" w:cstheme="minorBidi"/>
          <w:lang w:eastAsia="pl-PL"/>
        </w:rPr>
        <w:t xml:space="preserve">Zakres powierzenia, wskazany w Załączniku A, może zostać w każdym momencie rozszerzony lub ograniczony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. Ograniczenie lub rozszerzenie może być dokonane poprzez przesłanie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 do Podmiotu przetwarzającego nowej wersji Załącznika A, za pośrednictwem poczty elektronicznej na adres e-mail wskazany w tym Załączniku. W przypadku braku reakcji Podmiotu przetwarzającego w ciągu 5 Dni Roboczych (na potrzeby Umowy powierzenia „Dni Robocze” należy rozumieć dni od poniedziałku do piątku, poza dniami ustawowo wolnymi od pracy w Polsce) od daty wysłania wiadomości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 przyjmuje się, że Podmiot przetwarzający zaakceptował zmianę zakresu powierzenia.</w:t>
      </w:r>
    </w:p>
    <w:p w14:paraId="2B6A2117" w14:textId="7D68132F" w:rsidR="00FB43FD" w:rsidRPr="0074625D" w:rsidRDefault="00FB43FD" w:rsidP="5C58407B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Bidi"/>
          <w:lang w:eastAsia="pl-PL"/>
        </w:rPr>
      </w:pPr>
      <w:r w:rsidRPr="5C58407B">
        <w:rPr>
          <w:rFonts w:asciiTheme="minorHAnsi" w:eastAsia="Times New Roman" w:hAnsiTheme="minorHAnsi" w:cstheme="minorBidi"/>
          <w:lang w:eastAsia="pl-PL"/>
        </w:rPr>
        <w:t xml:space="preserve">Podmiot przetwarzający może przetwarzać Dane osobowe wyłącznie w zakresie i celu określonym w Umowie powierzenia oraz w celu i zakresie niezbędnym do wykonania Umowy głównej. Przetwarzanie Danych osobowych przez Podmiot przetwarzający odbywa się wyłącznie w czasie obowiązywania Umowy </w:t>
      </w:r>
      <w:r w:rsidR="00B14B47">
        <w:rPr>
          <w:rFonts w:asciiTheme="minorHAnsi" w:eastAsia="Times New Roman" w:hAnsiTheme="minorHAnsi" w:cstheme="minorBidi"/>
          <w:lang w:eastAsia="pl-PL"/>
        </w:rPr>
        <w:t>głównej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. </w:t>
      </w:r>
    </w:p>
    <w:p w14:paraId="21842E5F" w14:textId="77777777" w:rsidR="00FB43FD" w:rsidRPr="0074625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Niniejsza Umowa </w:t>
      </w:r>
      <w:r>
        <w:rPr>
          <w:rFonts w:asciiTheme="minorHAnsi" w:eastAsia="Times New Roman" w:hAnsiTheme="minorHAnsi" w:cstheme="minorHAnsi"/>
          <w:lang w:eastAsia="pl-PL"/>
        </w:rPr>
        <w:t xml:space="preserve">powierzenia 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nie może rozszerzać obowiązków Podmiotu przetwarzającego wynikających z Umowy </w:t>
      </w:r>
      <w:r>
        <w:rPr>
          <w:rFonts w:asciiTheme="minorHAnsi" w:eastAsia="Times New Roman" w:hAnsiTheme="minorHAnsi" w:cstheme="minorHAnsi"/>
          <w:lang w:eastAsia="pl-PL"/>
        </w:rPr>
        <w:t>g</w:t>
      </w:r>
      <w:r w:rsidRPr="0074625D">
        <w:rPr>
          <w:rFonts w:asciiTheme="minorHAnsi" w:eastAsia="Times New Roman" w:hAnsiTheme="minorHAnsi" w:cstheme="minorHAnsi"/>
          <w:lang w:eastAsia="pl-PL"/>
        </w:rPr>
        <w:t>łównej.</w:t>
      </w:r>
    </w:p>
    <w:p w14:paraId="66F3C322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OŚWIADCZENIA I OBOWIĄZKI 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PODMIOTU PRZETWARZAJĄCEGO</w:t>
      </w:r>
    </w:p>
    <w:p w14:paraId="3091DA47" w14:textId="1CB4F43A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0" w:name="_Podmiot_przetwarzający__1"/>
      <w:bookmarkEnd w:id="0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niniejszym oświadcza, że posiada zasoby infrastrukturalne, doświadczenie, wiedzę oraz wykwalifikowany personel, w zakresie umożliwiającym należyte wykonanie Umowy powierzenia, w zgodzie z obowiązującymi przepisami prawa. W szczególności Podmiot przetwarzający oświadcza, że znane mu są zasady przetwarzania i zabezpieczenia Danych osobowych wynikające z RODO, a także ustawy z dnia 10 maja 2018 r. o ochronie danych osobowych (Dz. U. z </w:t>
      </w:r>
      <w:r w:rsidR="005F4312" w:rsidRPr="001130F7">
        <w:rPr>
          <w:rFonts w:asciiTheme="minorHAnsi" w:eastAsia="Times New Roman" w:hAnsiTheme="minorHAnsi" w:cstheme="minorHAnsi"/>
          <w:lang w:val="pl-PL" w:eastAsia="pl-PL"/>
        </w:rPr>
        <w:t>2019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r. poz. </w:t>
      </w:r>
      <w:r w:rsidR="005F4312" w:rsidRPr="001130F7">
        <w:rPr>
          <w:rFonts w:asciiTheme="minorHAnsi" w:eastAsia="Times New Roman" w:hAnsiTheme="minorHAnsi" w:cstheme="minorHAnsi"/>
          <w:lang w:val="pl-PL" w:eastAsia="pl-PL"/>
        </w:rPr>
        <w:t>1781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, z </w:t>
      </w:r>
      <w:proofErr w:type="spellStart"/>
      <w:r w:rsidRPr="001130F7">
        <w:rPr>
          <w:rFonts w:asciiTheme="minorHAnsi" w:eastAsia="Times New Roman" w:hAnsiTheme="minorHAnsi" w:cstheme="minorHAnsi"/>
          <w:lang w:val="pl-PL" w:eastAsia="pl-PL"/>
        </w:rPr>
        <w:t>późn</w:t>
      </w:r>
      <w:proofErr w:type="spellEnd"/>
      <w:r w:rsidRPr="001130F7">
        <w:rPr>
          <w:rFonts w:asciiTheme="minorHAnsi" w:eastAsia="Times New Roman" w:hAnsiTheme="minorHAnsi" w:cstheme="minorHAnsi"/>
          <w:lang w:val="pl-PL" w:eastAsia="pl-PL"/>
        </w:rPr>
        <w:t>. zm.).</w:t>
      </w:r>
    </w:p>
    <w:p w14:paraId="666F90FC" w14:textId="650A1C2D" w:rsidR="00FB43FD" w:rsidRPr="0074625D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eastAsia="pl-PL"/>
        </w:rPr>
      </w:pPr>
      <w:bookmarkStart w:id="1" w:name="_Podmiot_przetwarzający__2"/>
      <w:bookmarkEnd w:id="1"/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Podmiot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przetwarzający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 jest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zobowiązany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>:</w:t>
      </w:r>
    </w:p>
    <w:p w14:paraId="611A006A" w14:textId="39BD281A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przetwarzać Dane osobowe zgodnie z RODO, polskimi przepisami przyjętymi w celu umożliwienia stosowania RODO, innymi obowiązującymi przepisami prawa, Umową powierzenia oraz instrukcjami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. Instrukcje (polecenia) są przekazywane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drogą elektroniczną (przesyłane na adres e-mail Podmiotu przetwarzającego wskazany w Załączniku A), z zastrzeżeniem postanowień rozdziału 3. Podmiot przetwarzający powinien wdrożyć uzasadnione i zgodnie z prawem instrukcje niezwłocznie, jednak nie później niż w terminie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 xml:space="preserve">5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Dni Roboczych od ich otrzymania; </w:t>
      </w:r>
      <w:r w:rsidRPr="001130F7">
        <w:rPr>
          <w:rFonts w:asciiTheme="minorHAnsi" w:eastAsia="Times New Roman" w:hAnsiTheme="minorHAnsi" w:cstheme="minorBidi"/>
          <w:lang w:val="pl-PL" w:eastAsia="pl-PL"/>
        </w:rPr>
        <w:lastRenderedPageBreak/>
        <w:t xml:space="preserve">jeżeli w ocenie Podmiotu przetwarzającego termin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>5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-dniowy jest zbyt krótki na realizację instrukcji, powinien poinformować o tym fakcie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drogą elektroniczną (przesyłając informację na adres e-mail Podmiotu przetwarzającego wskazany w Załączniku A) wskazując uzasadnienie dla takiej oceny; w takim przypadku Strony wspólnie ustalą późniejszy termin wdrożenia instrukcji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>. Instrukcje nie będą rozszerzać zakresu obowiązków Podmiotu przetwarzającego wynikających z Umowy powierzenia oraz Umowy głównej;</w:t>
      </w:r>
    </w:p>
    <w:p w14:paraId="3D8EDFCA" w14:textId="7C226CB5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bookmarkStart w:id="2" w:name="_Hlk497412132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przetwarzać Dane osobowe wyłącznie na udokumentowane polecenie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chyba że obowiązek taki nakłada na niego obowiązujące prawo krajowe lub unijne</w:t>
      </w:r>
      <w:bookmarkEnd w:id="2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. W sytuacji, gdy obowiązek przetwarzania danych osobowych przez Podmiot przetwarzający wynika z przepisów prawa, informuje on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drogą elektroniczną – przed rozpoczęciem przetwarzania – o tym obowiązku prawnym, o ile prawo nie zabrania udzielania takiej informacji z uwagi na ważny interes publiczny;</w:t>
      </w:r>
    </w:p>
    <w:p w14:paraId="2D2C16D6" w14:textId="4FB14C85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przetwarzać Dane osobowe wyłączenie w </w:t>
      </w:r>
      <w:r w:rsidR="001130F7" w:rsidRPr="001130F7">
        <w:rPr>
          <w:rFonts w:asciiTheme="minorHAnsi" w:eastAsia="Times New Roman" w:hAnsiTheme="minorHAnsi" w:cstheme="minorBidi"/>
          <w:lang w:val="pl-PL" w:eastAsia="pl-PL"/>
        </w:rPr>
        <w:t xml:space="preserve">ustalonym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miejscu , oraz na urządzeniach zarządzanych przez Podmiot przetwarzający, </w:t>
      </w:r>
      <w:r w:rsidRPr="001130F7">
        <w:rPr>
          <w:rFonts w:asciiTheme="minorHAnsi" w:eastAsiaTheme="majorEastAsia" w:hAnsiTheme="minorHAnsi" w:cstheme="minorBidi"/>
          <w:color w:val="0D0D0D" w:themeColor="text1" w:themeTint="F2"/>
          <w:lang w:val="pl-PL"/>
        </w:rPr>
        <w:t xml:space="preserve">inny podmiot przetwarzający (w przypadku </w:t>
      </w:r>
      <w:proofErr w:type="spellStart"/>
      <w:r w:rsidRPr="001130F7">
        <w:rPr>
          <w:rFonts w:asciiTheme="minorHAnsi" w:eastAsiaTheme="majorEastAsia" w:hAnsiTheme="minorHAnsi" w:cstheme="minorBidi"/>
          <w:color w:val="0D0D0D" w:themeColor="text1" w:themeTint="F2"/>
          <w:lang w:val="pl-PL"/>
        </w:rPr>
        <w:t>podpowierzenia</w:t>
      </w:r>
      <w:proofErr w:type="spellEnd"/>
      <w:r w:rsidRPr="001130F7">
        <w:rPr>
          <w:rFonts w:asciiTheme="minorHAnsi" w:eastAsiaTheme="majorEastAsia" w:hAnsiTheme="minorHAnsi" w:cstheme="minorBidi"/>
          <w:color w:val="0D0D0D" w:themeColor="text1" w:themeTint="F2"/>
          <w:lang w:val="pl-PL"/>
        </w:rPr>
        <w:t xml:space="preserve"> danych osobowych, o którym mowa w rozdziale 4 Umowy powierzenia)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i ich personel lub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>, z zachowaniem najwyższych zasad bezpieczeństwa i ochrony danych osobowych wymaganych przez obowiązujące przepisy prawa;</w:t>
      </w:r>
    </w:p>
    <w:p w14:paraId="0F74CA0A" w14:textId="5FD17264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udzielać dostępu do Danych osobowych wyłącznie osobom, które ze względu na zakres wykonywanych zadań otrzymały od Podmiotu przetwarzającego  upoważnienie do ich przetwarzania oraz wyłącznie w celu wykonywania obowiązków wynikających z Umowy oraz podjąć działania mające na celu zapewnienie, by każda osoba fizyczna działająca z upoważnienia Podmiotu przetwarzającego, która ma dostęp do Danych osobowych, przetwarzała je wyłącznie na polecenie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chyba że przetwarzanie jest wymagane przez właściwe przepisy krajowe lub unijne;</w:t>
      </w:r>
    </w:p>
    <w:p w14:paraId="0E77A140" w14:textId="011E4BA3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zapewnić, aby osoby upoważnione do przetwarzania Danych osobowych zobowiązały się do zachowania tajemnicy, chyba że są to osoby podlegające odpowiedniemu ustawowemu obowiązkowi zachowania tajemnicy. Na każde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nie później niż w terminie 5 Dni Roboczych, Podmiot przetwarzający zobowiązany jest do przekazania kopii upoważnień do przetwarzania Danych osobowych oraz oświadczeń o zobowiązaniu do zachowania tajemnicy, osób przez niego upoważnionych i realizujących Umowę główną;</w:t>
      </w:r>
    </w:p>
    <w:p w14:paraId="1E71CFE5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wdrożyć, środki techniczne i organizacyjne zapewniające bezpieczeństwo danych osobowych zgodnie z wytycznymi wskazanymi w rozdziale 3 Umowy powierzenia; </w:t>
      </w:r>
    </w:p>
    <w:p w14:paraId="6472FF56" w14:textId="58273901" w:rsidR="0078792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biorąc pod uwagę charakter przetwarzania w miarę możliwości wspierać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(w szczególności poprzez stosowanie odpowiednich środków technicznych i organizacyjnych) w realizacji obowiązku odpowiadania na żądania osób, których dane dotyczą, w zakresie wykonywania ich praw określonych w rozdziale III RODO. Współpraca Podmiotu przetwarzającego 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Zamawiającym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, w zakresie wskazanym w zdaniu poprzedzającym, powinna odbywać się w formie i terminie umożliwiającym realizację tych obowiązków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w związku z realizacją tego obowiązku Podmiot przetwarzający jest w szczególności zobowiązany do </w:t>
      </w: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 xml:space="preserve">udzielania informacji oraz ujawnienia powierzonych danych osobowych (lub ich kopii) na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 terminie 5 Dni Roboczych w formie określonej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Podmiot przetwarzający  powinien również niezwłocznie, jednak nie później niż w terminie 2 Dni Roboczych, poinformować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 wniosku dotyczącym realizacji praw osoby, której dane dotyczą, złożonym u Podmiotu przetwarzającego; Podmiot przetwarzający nie będzie jednak odpowiadał na taki wniosek bez uprzedniej zgody lub wyraźnego polecenia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</w:t>
      </w:r>
    </w:p>
    <w:p w14:paraId="575FC5FE" w14:textId="73C2BE7E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uwzględniając charakter przetwarzania oraz dostępne informacje pomagać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Zamawiającemu 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wywiązać się z obowiązków określonych w RODO (w tym w szczególności w art. 32–36 RODO), tj. w szczególności w zakresie:</w:t>
      </w:r>
    </w:p>
    <w:p w14:paraId="103B9856" w14:textId="6FB0170A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zapewnienia bezpieczeństwa przetwarzania Danych osobowych poprzez wdrożenie stosownych środków technicznych oraz organizacyjnych;</w:t>
      </w:r>
    </w:p>
    <w:p w14:paraId="594FE6C5" w14:textId="70FB3BE6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dokonywania zgłaszania naruszeń ochrony danych osobowych organowi nadzorczemu oraz zawiadamiania osób, których dane dotyczą o takim naruszeniu (obowiązki Podmiotu przetwarzającego w odniesieniu do zgłaszania naruszeń zostały określone w rozdziale 7 Umowy);</w:t>
      </w:r>
    </w:p>
    <w:p w14:paraId="6954F100" w14:textId="1B1B4D6F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dokonywania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</w:t>
      </w:r>
      <w:bookmarkStart w:id="3" w:name="_Hlk488115101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oceny skutków dla ochrony danych oraz przeprowadzania konsultacji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z organem nadzorczym</w:t>
      </w:r>
      <w:bookmarkEnd w:id="3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;</w:t>
      </w:r>
    </w:p>
    <w:p w14:paraId="7AAE7A3E" w14:textId="2AE0ECFF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prowadzić, w formie pisemnej (w tym elektronicznej), rejestr wszystkich kategorii czynności przetwarzania dokonywanych w imieniu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, zawierający informacje o:</w:t>
      </w:r>
    </w:p>
    <w:p w14:paraId="12949649" w14:textId="11F0BFE4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nazwie oraz danych kontaktowych Podmiotu przetwarzającego oraz innych podmiotów przetwarzających (w przypadku </w:t>
      </w:r>
      <w:proofErr w:type="spellStart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podpowierzenia</w:t>
      </w:r>
      <w:proofErr w:type="spellEnd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danych osobowych, o którym mowa w rozdziale 4 Umowy) oraz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, a także inspektora ochrony danych, gdy ma to zastosowanie;</w:t>
      </w:r>
    </w:p>
    <w:p w14:paraId="69562870" w14:textId="5BFE4BB8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kategoriach przetwarzań dokonywanych w imieniu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;</w:t>
      </w:r>
    </w:p>
    <w:p w14:paraId="295A3A30" w14:textId="3411B626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gdy ma to zastosowanie – przekazywaniu danych osobowych do państwa trzeciego lub organizacji międzynarodowej, w tym nazwie tego państwa trzeciego lub organizacji międzynarodowej;</w:t>
      </w:r>
    </w:p>
    <w:p w14:paraId="057713B1" w14:textId="552605F8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ogólnym opisie technicznych i organizacyjnych środków bezpieczeństwa, służących do zabezpieczenia powierzonych danych osobowych;</w:t>
      </w:r>
    </w:p>
    <w:p w14:paraId="443B0F05" w14:textId="6619E7EB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udostępniać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z zastrzeżeniem tajemnicy przedsiębiorstwa, na każde jego żądanie, nie później niż w terminie </w:t>
      </w:r>
      <w:r w:rsidR="0078792D"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5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Dni Roboczych, wszelkie informacje niezbędne do wykazania spełnienia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obowiązków wynikających z właściwych przepisów prawa dot. ochrony danych osobowych, w szczególności z RODO, w tym przekazywać informacje o stosowanych zabezpieczeniach, zidentyfikowanych zagrożeniach i incydentach w obszarze ochrony danych osobowych; </w:t>
      </w:r>
    </w:p>
    <w:p w14:paraId="28BC029E" w14:textId="0AE2FE50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umożliwiać Administratorowi lub audytorowi upoważnionemu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przeprowadzanie audytów na zasadach określonych w rozdziale 6 Umowy;</w:t>
      </w:r>
    </w:p>
    <w:p w14:paraId="4FBD2C08" w14:textId="403E0636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niezwłocznie informować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, jeżeli jego zdaniem wydane mu polecenie stanowi naruszenie RODO lub innych przepisów krajowych lub unijnych o ochronie danych; informacja w tym przedmiocie przekazana powinna zostać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w formie elektronicznej (na adres e-mail wskazany w Załączniku A) oraz powinna zawierać 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lastRenderedPageBreak/>
        <w:t>stosowne uzasadnienie i wskazanie przepisu prawa, który zdaniem Podmiotu przetwarzającego został naruszony;</w:t>
      </w:r>
    </w:p>
    <w:p w14:paraId="274F176F" w14:textId="26811E56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niezwłocznie, jednak nie później niż w ciągu 5 Dni Roboczych, informować (o ile nie doprowadzi to do naruszenia przepisów obowiązującego prawa)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o jakimkolwiek postępowaniu dotyczącym realizacji Umowy powierzenia oraz Umowy głównej, w szczególności administracyjnym lub sądowym, dotyczącym przetwarzania danych osobowych przez Podmiot przetwarzający, o jakiejkolwiek decyzji administracyjnej lub orzeczeniu dotyczącym przetwarzania danych, skierowanej do Podmiotu przetwarzającego, o wszelkich kontrolach i inspekcjach dotyczących przetwarzania danych osobowych przez Podmiot przetwarzający, w szczególności prowadzonych przez organ nadzoru, a także o wszelkich skargach osób, których dane dotyczą związanych z przetwarzaniem ich danych osobowych;</w:t>
      </w:r>
    </w:p>
    <w:p w14:paraId="2042BFB7" w14:textId="309A6C61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przechowywać Dane osobowe tylko tak długo, jak to określił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, a także, bez zbędnej zwłoki, aktualizować, poprawiać, zmieniać, </w:t>
      </w:r>
      <w:proofErr w:type="spellStart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anonimizować</w:t>
      </w:r>
      <w:proofErr w:type="spellEnd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, ograniczać przetwarzanie lub usuwać wskazane dane osobowe zgodnie z wytycznymi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i Umową powierzenia. </w:t>
      </w:r>
    </w:p>
    <w:p w14:paraId="3BC18069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ŚRODKI ORGANIZACYJNE I TECHNICZNE </w:t>
      </w:r>
      <w:bookmarkStart w:id="4" w:name="_Hlk488114636"/>
      <w:bookmarkStart w:id="5" w:name="_Ref488123813"/>
    </w:p>
    <w:p w14:paraId="09680714" w14:textId="5CA3DF7E" w:rsidR="00FB43FD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347512A3" w:rsidRPr="001130F7">
        <w:rPr>
          <w:rFonts w:asciiTheme="minorHAnsi" w:eastAsia="Times New Roman" w:hAnsiTheme="minorHAnsi" w:cstheme="minorBidi"/>
          <w:lang w:val="pl-PL" w:eastAsia="pl-PL"/>
        </w:rPr>
        <w:t xml:space="preserve">zobowiązuje 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wdr</w:t>
      </w:r>
      <w:r w:rsidR="1C0BA8CE" w:rsidRPr="001130F7">
        <w:rPr>
          <w:rFonts w:asciiTheme="minorHAnsi" w:eastAsia="Times New Roman" w:hAnsiTheme="minorHAnsi" w:cstheme="minorBidi"/>
          <w:lang w:val="pl-PL" w:eastAsia="pl-PL"/>
        </w:rPr>
        <w:t>ożyć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i stos</w:t>
      </w:r>
      <w:r w:rsidR="7D7C112C" w:rsidRPr="001130F7">
        <w:rPr>
          <w:rFonts w:asciiTheme="minorHAnsi" w:eastAsia="Times New Roman" w:hAnsiTheme="minorHAnsi" w:cstheme="minorBidi"/>
          <w:lang w:val="pl-PL" w:eastAsia="pl-PL"/>
        </w:rPr>
        <w:t>ować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adekwatne środki techniczne i organizacyjne, w celu zapewnienia stopnia bezpieczeństwa odpowiedniego do ryzyka naruszenia praw lub wolności osób fizycznych, </w:t>
      </w:r>
      <w:bookmarkEnd w:id="4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których Dane osobowe są przetwarzane na podstawie Umowy powierzenia. </w:t>
      </w:r>
      <w:bookmarkEnd w:id="5"/>
    </w:p>
    <w:p w14:paraId="08A3592E" w14:textId="3649EF45" w:rsidR="008821AF" w:rsidRPr="008821AF" w:rsidRDefault="008821AF" w:rsidP="009A00B8">
      <w:pPr>
        <w:pStyle w:val="Akapitzlist"/>
        <w:numPr>
          <w:ilvl w:val="1"/>
          <w:numId w:val="26"/>
        </w:numPr>
        <w:jc w:val="both"/>
        <w:rPr>
          <w:rFonts w:asciiTheme="minorHAnsi" w:eastAsia="Times New Roman" w:hAnsiTheme="minorHAnsi" w:cstheme="minorBidi"/>
          <w:lang w:val="pl-PL" w:eastAsia="pl-PL"/>
        </w:rPr>
      </w:pP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W celu potwierdzenia spełnienia obowiązku, o którym mowa w </w:t>
      </w:r>
      <w:r>
        <w:rPr>
          <w:rFonts w:asciiTheme="minorHAnsi" w:eastAsia="Times New Roman" w:hAnsiTheme="minorHAnsi" w:cstheme="minorBidi"/>
          <w:lang w:val="pl-PL" w:eastAsia="pl-PL"/>
        </w:rPr>
        <w:t>pkt. 3.1.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 </w:t>
      </w:r>
      <w:r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składa Zamawiającemu nie później niż w dniu zawarcia Umowy formularz oceny podmiotu przetwarzającego sporządzony według wzoru określonego w </w:t>
      </w:r>
      <w:r w:rsidR="00E826BD">
        <w:rPr>
          <w:rFonts w:asciiTheme="minorHAnsi" w:eastAsia="Times New Roman" w:hAnsiTheme="minorHAnsi" w:cstheme="minorBidi"/>
          <w:b/>
          <w:bCs/>
          <w:lang w:val="pl-PL" w:eastAsia="pl-PL"/>
        </w:rPr>
        <w:t>Z</w:t>
      </w:r>
      <w:r w:rsidRPr="00E826BD">
        <w:rPr>
          <w:rFonts w:asciiTheme="minorHAnsi" w:eastAsia="Times New Roman" w:hAnsiTheme="minorHAnsi" w:cstheme="minorBidi"/>
          <w:b/>
          <w:bCs/>
          <w:lang w:val="pl-PL" w:eastAsia="pl-PL"/>
        </w:rPr>
        <w:t xml:space="preserve">ałączniku </w:t>
      </w:r>
      <w:r w:rsidR="00F54AC4" w:rsidRPr="00E826BD">
        <w:rPr>
          <w:rFonts w:asciiTheme="minorHAnsi" w:eastAsia="Times New Roman" w:hAnsiTheme="minorHAnsi" w:cstheme="minorBidi"/>
          <w:b/>
          <w:bCs/>
          <w:lang w:val="pl-PL" w:eastAsia="pl-PL"/>
        </w:rPr>
        <w:t>C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 do Umowy. Formularz oceny podmiotu przetwarzającego podlega ocenie przez Zamawiającego i w przypadku stwierdzenia w jej wyniku, że </w:t>
      </w:r>
      <w:r>
        <w:rPr>
          <w:rFonts w:asciiTheme="minorHAnsi" w:eastAsia="Times New Roman" w:hAnsiTheme="minorHAnsi" w:cstheme="minorBidi"/>
          <w:lang w:val="pl-PL" w:eastAsia="pl-PL"/>
        </w:rPr>
        <w:t>P</w:t>
      </w:r>
      <w:r w:rsidRPr="008821AF">
        <w:rPr>
          <w:rFonts w:asciiTheme="minorHAnsi" w:eastAsia="Times New Roman" w:hAnsiTheme="minorHAnsi" w:cstheme="minorBidi"/>
          <w:lang w:val="pl-PL" w:eastAsia="pl-PL"/>
        </w:rPr>
        <w:t>odmiot przetwarzający spełnia w całości obowiązek określony w art. 28 ust. 1 RODO, jest on akceptowany przez Zamawiającego. Akceptacja jest równoznaczna z uznaniem, że podmiot spełnia w całości obowiązek określony w art. 28 ust. 1 RODO. W przypadku braku akceptacji Zamawiającego odstępuje od niniejszej Umowy. Odstąpienie od umowy następuje, pod rygorem nieważności, w formie pisemnej lub elektronicznej, w postaci dokumentu elektronicznego, opatrzonego kwalifikowanym podpisem elektronicznym, w terminie 5 dni od dnia dokonania braku akceptacji.</w:t>
      </w:r>
    </w:p>
    <w:p w14:paraId="76E42FF4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Oceniając, czy stopień bezpieczeństwa, o którym mowa w pkt. </w:t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begin"/>
      </w:r>
      <w:r w:rsidRPr="001130F7">
        <w:rPr>
          <w:rFonts w:asciiTheme="minorHAnsi" w:eastAsia="Times New Roman" w:hAnsiTheme="minorHAnsi" w:cstheme="minorHAnsi"/>
          <w:lang w:val="pl-PL" w:eastAsia="pl-PL"/>
        </w:rPr>
        <w:instrText xml:space="preserve"> REF _Ref488123813 \r \h  \* MERGEFORMAT </w:instrText>
      </w:r>
      <w:r w:rsidRPr="0074625D">
        <w:rPr>
          <w:rFonts w:asciiTheme="minorHAnsi" w:eastAsia="Times New Roman" w:hAnsiTheme="minorHAnsi" w:cstheme="minorHAnsi"/>
          <w:lang w:eastAsia="pl-PL"/>
        </w:rPr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separate"/>
      </w:r>
      <w:r w:rsidRPr="001130F7">
        <w:rPr>
          <w:rFonts w:asciiTheme="minorHAnsi" w:eastAsia="Times New Roman" w:hAnsiTheme="minorHAnsi" w:cstheme="minorHAnsi"/>
          <w:lang w:val="pl-PL" w:eastAsia="pl-PL"/>
        </w:rPr>
        <w:t>3.1</w:t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end"/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jest odpowiedni, Podmiot przetwarzający jest zobowiązany uwzględnić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2B108B7E" w14:textId="2A88A900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Wdrażając środki organizacyjne i techniczne, o których mowa powyżej, Podmiot przetwarzający</w:t>
      </w:r>
      <w:r w:rsidR="7D596347" w:rsidRPr="001130F7">
        <w:rPr>
          <w:rFonts w:asciiTheme="minorHAnsi" w:eastAsia="Times New Roman" w:hAnsiTheme="minorHAnsi" w:cstheme="minorBidi"/>
          <w:lang w:val="pl-PL" w:eastAsia="pl-PL"/>
        </w:rPr>
        <w:t xml:space="preserve"> 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>:</w:t>
      </w:r>
    </w:p>
    <w:p w14:paraId="34C43153" w14:textId="2F3C8DD8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przestrzega</w:t>
      </w:r>
      <w:r w:rsidR="35B03282" w:rsidRPr="001130F7">
        <w:rPr>
          <w:rFonts w:asciiTheme="minorHAnsi" w:eastAsia="Times New Roman" w:hAnsiTheme="minorHAnsi" w:cstheme="minorBidi"/>
          <w:lang w:val="pl-PL" w:eastAsia="pl-PL"/>
        </w:rPr>
        <w:t>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wytycznych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 zakresie sposobu zabezpieczenia procesów przetwarzania danych osobowych zgodnie z przepisami obowiązującego prawa;</w:t>
      </w:r>
    </w:p>
    <w:p w14:paraId="65A4FABE" w14:textId="5777EB93" w:rsidR="00FB43FD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uwzględnić stan wiedzy technicznej oraz charakter, zakres, kontekst i cele przetwarzania oraz ryzyko naruszenia praw lub wolności osób fizycznych, których dane osobowe będzie przetwarzał na podstawie Umowy.</w:t>
      </w:r>
    </w:p>
    <w:p w14:paraId="5DC6853C" w14:textId="4DF44D02" w:rsidR="008563D3" w:rsidRDefault="008563D3" w:rsidP="00E826BD">
      <w:pPr>
        <w:pStyle w:val="Akapitzlist"/>
        <w:numPr>
          <w:ilvl w:val="1"/>
          <w:numId w:val="26"/>
        </w:numPr>
        <w:jc w:val="both"/>
        <w:rPr>
          <w:rFonts w:asciiTheme="minorHAnsi" w:eastAsia="Times New Roman" w:hAnsiTheme="minorHAnsi" w:cstheme="minorBidi"/>
          <w:lang w:val="pl-PL" w:eastAsia="pl-PL"/>
        </w:rPr>
      </w:pPr>
      <w:r w:rsidRPr="008563D3">
        <w:rPr>
          <w:rFonts w:asciiTheme="minorHAnsi" w:eastAsia="Times New Roman" w:hAnsiTheme="minorHAnsi" w:cstheme="minorBidi"/>
          <w:lang w:val="pl-PL" w:eastAsia="pl-PL"/>
        </w:rPr>
        <w:lastRenderedPageBreak/>
        <w:t>W przypadku stwierdzenia, że stosowane środki mogą być nieadekwatne do rozpoznanych zagrożeń,</w:t>
      </w:r>
      <w:r>
        <w:rPr>
          <w:rFonts w:asciiTheme="minorHAnsi" w:eastAsia="Times New Roman" w:hAnsiTheme="minorHAnsi" w:cstheme="minorBidi"/>
          <w:lang w:val="pl-PL" w:eastAsia="pl-PL"/>
        </w:rPr>
        <w:t xml:space="preserve"> Podmiot przetwarzający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informuje o tym Zamawiającego i w porozumieniu z Zamawiającym dostosowuje odpowiednio zabezpieczenia przetwarzania danych osobowych, po uzgodnieniu przez Strony zakresu, sposobu i terminu takich działań oraz podziału związanych z nimi kosztów.</w:t>
      </w:r>
    </w:p>
    <w:p w14:paraId="61EE27E7" w14:textId="23E5F66F" w:rsidR="008563D3" w:rsidRPr="009A00B8" w:rsidRDefault="008563D3" w:rsidP="00E826BD">
      <w:pPr>
        <w:pStyle w:val="Akapitzlist"/>
        <w:numPr>
          <w:ilvl w:val="1"/>
          <w:numId w:val="26"/>
        </w:numPr>
        <w:jc w:val="both"/>
        <w:rPr>
          <w:rFonts w:asciiTheme="minorHAnsi" w:eastAsia="Times New Roman" w:hAnsiTheme="minorHAnsi" w:cstheme="minorBidi"/>
          <w:lang w:val="pl-PL" w:eastAsia="pl-PL"/>
        </w:rPr>
      </w:pP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W przypadku stwierdzenia przez Zamawiającego konieczności zastosowania dodatkowych środków zabezpieczających, Strony uzgodnią zakres, sposób i termin ich wdrożenia oraz podział kosztów wdrożenia. </w:t>
      </w:r>
    </w:p>
    <w:p w14:paraId="59B9B18D" w14:textId="47813FE9" w:rsidR="008563D3" w:rsidRPr="009A00B8" w:rsidRDefault="008563D3" w:rsidP="008563D3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Do czynności o których mowa w ust.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.5. i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.6. stosuje się ust.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>.4</w:t>
      </w:r>
      <w:r>
        <w:rPr>
          <w:rFonts w:asciiTheme="minorHAnsi" w:eastAsia="Times New Roman" w:hAnsiTheme="minorHAnsi" w:cstheme="minorBidi"/>
          <w:lang w:val="pl-PL" w:eastAsia="pl-PL"/>
        </w:rPr>
        <w:t>.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, przy czym </w:t>
      </w:r>
      <w:r>
        <w:rPr>
          <w:rFonts w:asciiTheme="minorHAnsi" w:eastAsia="Times New Roman" w:hAnsiTheme="minorHAnsi" w:cstheme="minorBidi"/>
          <w:lang w:val="pl-PL" w:eastAsia="pl-PL"/>
        </w:rPr>
        <w:t>Podmiot przetwarzający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 złoży formularz oceny podmiotu przetwarzającego w terminie 5 dni od dnia dokonania uzgodnienia przez Strony, o którym mowa w ust. </w:t>
      </w:r>
      <w:r w:rsidR="00E826BD"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>.6.</w:t>
      </w:r>
    </w:p>
    <w:p w14:paraId="053430B4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bookmarkStart w:id="6" w:name="_Ref396810231"/>
      <w:bookmarkStart w:id="7" w:name="_Toc396994596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PODPOWIERZENIE</w:t>
      </w:r>
    </w:p>
    <w:p w14:paraId="4C55021E" w14:textId="72CD8447" w:rsidR="00FB43FD" w:rsidRPr="009A00B8" w:rsidRDefault="008563D3" w:rsidP="007C449F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8" w:name="_Ref401242270"/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Zamawiający 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wyraża zgodę na dalsze powierzenie przez Podmiot przetwarzający przetwarzania Danych osobowych innym podmiotom przetwarzającym wskazanym w Załączniku B do Umowy powierzenia w zakresie oraz celu zgodnym z Umową powierzenia i Umową główną. Podmiot przetwarzający jest zobowiązany do informowania o wszelkich zamierzonych zmianach dotyczących dodania lub zastąpienia dalszych podmiotów przetwarzających. </w:t>
      </w:r>
      <w:r w:rsidRPr="009A00B8">
        <w:rPr>
          <w:rFonts w:asciiTheme="minorHAnsi" w:eastAsia="Times New Roman" w:hAnsiTheme="minorHAnsi" w:cstheme="minorBidi"/>
          <w:lang w:val="pl-PL" w:eastAsia="pl-PL"/>
        </w:rPr>
        <w:t>Zamawiający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może sprzeciwić się dalszemu powierzeniu przez Podmiot przetwarzający danych osobowych, w terminie </w:t>
      </w:r>
      <w:r w:rsidR="00E826BD">
        <w:rPr>
          <w:rFonts w:asciiTheme="minorHAnsi" w:eastAsia="Times New Roman" w:hAnsiTheme="minorHAnsi" w:cstheme="minorBidi"/>
          <w:lang w:val="pl-PL" w:eastAsia="pl-PL"/>
        </w:rPr>
        <w:t>5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Dni Roboczych od otrzymania informacji, o której mowa w zdaniu poprzedzającym.</w:t>
      </w:r>
      <w:bookmarkEnd w:id="8"/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="009A00B8" w:rsidRPr="009A00B8">
        <w:rPr>
          <w:rFonts w:asciiTheme="minorHAnsi" w:eastAsia="Times New Roman" w:hAnsiTheme="minorHAnsi" w:cstheme="minorBidi"/>
          <w:lang w:val="pl-PL" w:eastAsia="pl-PL"/>
        </w:rPr>
        <w:t xml:space="preserve">Brak wyrażania przez </w:t>
      </w:r>
      <w:r w:rsidR="009A00B8">
        <w:rPr>
          <w:rFonts w:asciiTheme="minorHAnsi" w:eastAsia="Times New Roman" w:hAnsiTheme="minorHAnsi" w:cstheme="minorBidi"/>
          <w:lang w:val="pl-PL" w:eastAsia="pl-PL"/>
        </w:rPr>
        <w:t>Zamawiającego</w:t>
      </w:r>
      <w:r w:rsidR="009A00B8" w:rsidRPr="009A00B8">
        <w:rPr>
          <w:rFonts w:asciiTheme="minorHAnsi" w:eastAsia="Times New Roman" w:hAnsiTheme="minorHAnsi" w:cstheme="minorBidi"/>
          <w:lang w:val="pl-PL" w:eastAsia="pl-PL"/>
        </w:rPr>
        <w:t xml:space="preserve"> pisemnej zgody w terminie 5 Dni Roboczych Podmiotowi przetwarzającemu na dalsze powierzenia przetwarzania danych osobowych oznacza złożenie sprzeciwu Administratora co dalszego powierzenia przetwarzania danych osobowych temu podmiotowi. 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4D3304C6" w:rsidRPr="009A00B8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korzysta</w:t>
      </w:r>
      <w:r w:rsidR="66FE1D2C" w:rsidRPr="009A00B8">
        <w:rPr>
          <w:rFonts w:asciiTheme="minorHAnsi" w:eastAsia="Times New Roman" w:hAnsiTheme="minorHAnsi" w:cstheme="minorBidi"/>
          <w:lang w:val="pl-PL" w:eastAsia="pl-PL"/>
        </w:rPr>
        <w:t>ć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wyłącznie z usług takich dalszych podmiotów przetwarzających, które zapewniają wystarczające gwarancje wdrożenia odpowiednich środków technicznych i organizacyjnych, by przetwarzanie spełniało wymogi RODO oraz przepisów ustawy z dnia 10 maja 2018 r. o ochronie danych osobowych, a także zapewniało ochronę praw osób, których dane dotyczą.</w:t>
      </w:r>
    </w:p>
    <w:p w14:paraId="73CA8E73" w14:textId="23A527F2" w:rsidR="008563D3" w:rsidRPr="008563D3" w:rsidRDefault="008563D3" w:rsidP="00E826BD">
      <w:pPr>
        <w:pStyle w:val="Akapitzlist"/>
        <w:numPr>
          <w:ilvl w:val="1"/>
          <w:numId w:val="26"/>
        </w:numPr>
        <w:jc w:val="both"/>
        <w:rPr>
          <w:rFonts w:asciiTheme="minorHAnsi" w:eastAsia="Times New Roman" w:hAnsiTheme="minorHAnsi" w:cstheme="minorBidi"/>
          <w:lang w:val="pl-PL" w:eastAsia="pl-PL"/>
        </w:rPr>
      </w:pPr>
      <w:bookmarkStart w:id="9" w:name="_Ref503908421"/>
      <w:r>
        <w:rPr>
          <w:rFonts w:asciiTheme="minorHAnsi" w:eastAsia="Times New Roman" w:hAnsiTheme="minorHAnsi" w:cstheme="minorBidi"/>
          <w:lang w:val="pl-PL" w:eastAsia="pl-PL"/>
        </w:rPr>
        <w:t>Podmiot przetwarzający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zapewni w umowie z dalszym podmiotem przetwarzającym, że na podmiot ten zostaną nałożone obowiązki odpowiadające obowiązkom </w:t>
      </w:r>
      <w:r>
        <w:rPr>
          <w:rFonts w:asciiTheme="minorHAnsi" w:eastAsia="Times New Roman" w:hAnsiTheme="minorHAnsi" w:cstheme="minorBidi"/>
          <w:lang w:val="pl-PL" w:eastAsia="pl-PL"/>
        </w:rPr>
        <w:t>Podmiotu przetwarzającego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określonym w Umowie, w szczególności obowiązek zapewnienia wystarczających gwarancji wdrożenia odpowiednich środków technicznych i organizacyjnych, by przetwarzanie odpowiadało wymogom RODO. W przypadku dalszego powierzenia Wykonawca ma obowiązek stosować odpowiednio zasady określone w punkt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="00E826BD">
        <w:rPr>
          <w:rFonts w:asciiTheme="minorHAnsi" w:eastAsia="Times New Roman" w:hAnsiTheme="minorHAnsi" w:cstheme="minorBidi"/>
          <w:lang w:val="pl-PL" w:eastAsia="pl-PL"/>
        </w:rPr>
        <w:t>.</w:t>
      </w:r>
    </w:p>
    <w:p w14:paraId="34203E6D" w14:textId="2DF27E45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0" w:name="_Ref503908426"/>
      <w:bookmarkEnd w:id="9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zapewni również w umowie z dalszym podmiotem przetwarzającym możliwość realizacji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bezpośredniej kontroli względem dalszego podmiotu przetwarzającego (w tym możliwość przeprowadzania audytów, o których mowa w rozdziale 6 Umowy). Podmiot przetwarzający jest zobowiązany poinformować dalszy podmiot przetwarzający, że informacje, w tym dane osobowe, na temat tego podmiotu przetwarzającego mogą być udostępnione </w:t>
      </w:r>
      <w:r w:rsidR="008563D3">
        <w:rPr>
          <w:rFonts w:asciiTheme="minorHAnsi" w:eastAsia="Times New Roman" w:hAnsiTheme="minorHAnsi" w:cstheme="minorBidi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 celu wykonania przez niego uprawnień, o których mowa w zdaniu poprzedzającym.</w:t>
      </w:r>
      <w:bookmarkEnd w:id="10"/>
    </w:p>
    <w:p w14:paraId="5407ACE5" w14:textId="0038332E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w pełni odpowiedzialny przed </w:t>
      </w:r>
      <w:r w:rsidR="008563D3"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za spełnienie obowiązków wynikających z Umowy powierzenia. Jeżeli dalszy podmiot przetwarzający nie </w:t>
      </w: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 xml:space="preserve">wywiąże się ze spoczywających na nim obowiązków ochrony danych, pełna odpowiedzialność wobec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za wypełnienie obowiązków tego dalszego podmiotu przetwarzającego spoczywa na  Podmiocie przetwarzającym.</w:t>
      </w:r>
    </w:p>
    <w:p w14:paraId="4580AA1A" w14:textId="77777777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1" w:name="_Ref503908428"/>
      <w:r w:rsidRPr="001130F7">
        <w:rPr>
          <w:rFonts w:asciiTheme="minorHAnsi" w:eastAsia="Times New Roman" w:hAnsiTheme="minorHAnsi" w:cstheme="minorBidi"/>
          <w:lang w:val="pl-PL" w:eastAsia="pl-PL"/>
        </w:rPr>
        <w:t>Podmiot przetwarzający zobowiązany jest zapewnić, by  dalszy podmiot przetwarzający zaprzestał przetwarzania danych  w każdym wypadku rozwiązania Umowy powierzenia, niezależnie od przyczyny oraz w przypadku upływu okresu przetwarzania danych na podstawie Umowy głównej</w:t>
      </w:r>
      <w:bookmarkEnd w:id="11"/>
      <w:r w:rsidRPr="001130F7">
        <w:rPr>
          <w:rFonts w:asciiTheme="minorHAnsi" w:eastAsia="Times New Roman" w:hAnsiTheme="minorHAnsi" w:cstheme="minorBidi"/>
          <w:lang w:val="pl-PL" w:eastAsia="pl-PL"/>
        </w:rPr>
        <w:t>.</w:t>
      </w:r>
    </w:p>
    <w:bookmarkEnd w:id="6"/>
    <w:bookmarkEnd w:id="7"/>
    <w:p w14:paraId="740A8A46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TRANSFER DANYCH OSOBOWYCH</w:t>
      </w:r>
    </w:p>
    <w:p w14:paraId="53678FAC" w14:textId="4D0A066B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może przekazywać (transferować) Danych osobowych do państwa trzeciego, które znajduje się poza Europejskim Obszarem Gospodarczym, chyba że </w:t>
      </w:r>
      <w:r w:rsidR="008563D3"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udzieli mu uprzedniej, pisemnej pod rygorem bezskuteczności, zgody zezwalającej na taki transfer.</w:t>
      </w:r>
    </w:p>
    <w:p w14:paraId="46FF9738" w14:textId="1DBAEE0E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Jeśli </w:t>
      </w:r>
      <w:r w:rsidR="008563D3"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>udzieli Podmiotowi przetwarzającemu uprzedniej zgody na przekazanie Danych osobowych do państwa trzeciego, które znajduje się poza Europejskim Obszarem Gospodarczym, Podmiot przetwarzający może dokonać transferu tych danych osobowych tylko wtedy, gdy:</w:t>
      </w:r>
    </w:p>
    <w:p w14:paraId="56592219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państwo docelowe zapewnia adekwatny poziom ochrony danych osobowych do tego, który obowiązuje w Unii Europejskiej; lub</w:t>
      </w:r>
    </w:p>
    <w:p w14:paraId="347E025B" w14:textId="274B5A04" w:rsidR="00FB43FD" w:rsidRPr="001130F7" w:rsidRDefault="008563D3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i Podmiot przetwarzający lub dalszy podmiot przetwarzający zawarli umowę w oparciu o standardowe klauzule umowne lub wdrożyli inny mechanizm, który zgodnie z przepisami prawa legalizuje transfer danych do państwa trzeciego.</w:t>
      </w:r>
    </w:p>
    <w:p w14:paraId="612D3EC3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bookmarkStart w:id="12" w:name="_Toc396994598"/>
      <w:bookmarkStart w:id="13" w:name="_Ref503908458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A</w:t>
      </w:r>
      <w:bookmarkEnd w:id="12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UDYT</w:t>
      </w:r>
      <w:bookmarkEnd w:id="13"/>
    </w:p>
    <w:p w14:paraId="1FCDB9A6" w14:textId="0D9797B8" w:rsidR="00FB43FD" w:rsidRPr="001130F7" w:rsidRDefault="008563D3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4" w:name="_Ref488124193"/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jest w każdym momencie upoważniony do przeprowadzenia audytu zgodności przetwarzania danych osobowych przez Podmiot przetwarzający z Umową powierzenia oraz obowiązującymi przepisami prawa, w szczególności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Zamawiający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może przeprowadzić weryfikację zgodności i adekwatności środków technicznych i organizacyjnych zabezpieczających przetwarzanie danych osobowych wdrożonych przez Podmiot przetwarzający.</w:t>
      </w:r>
      <w:bookmarkEnd w:id="14"/>
    </w:p>
    <w:p w14:paraId="3257E3FB" w14:textId="6AD18026" w:rsidR="00FB43FD" w:rsidRPr="009A00B8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poinformuje Podmiot przetwarzający co najmniej na 5 Dni Robocze przed planowaną datą audytu o zamiarze jego przeprowadzenia, chyba że z uwagi na wysokie ryzyko zagrożenia praw i wolności osób, których dane dotyczą, audyt powinien być przeprowadzony niezwłocznie. Jeżeli w ocenie Podmiotu przetwarzającego audyt nie może zostać przeprowadzony we wskazanym terminie Podmiot przetwarzający powinien poinformować o tym fakcie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 drogą elektroniczną (przesyłając informację na adres e-mail Podmiotu przetwarzającego wskazany w Załączniku A) wskazując uzasadnienie dla takiej oceny. </w:t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W takim przypadku Strony wspólnie ustalą późniejszy termin audytu.</w:t>
      </w:r>
    </w:p>
    <w:p w14:paraId="70D1E361" w14:textId="022E17C9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04E45D1B" w:rsidRPr="001130F7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współpracować z </w:t>
      </w:r>
      <w:r w:rsidR="00F54AC4">
        <w:rPr>
          <w:rFonts w:asciiTheme="minorHAnsi" w:eastAsia="Times New Roman" w:hAnsiTheme="minorHAnsi" w:cstheme="minorBidi"/>
          <w:lang w:val="pl-PL" w:eastAsia="pl-PL"/>
        </w:rPr>
        <w:t>Zamawiającym</w:t>
      </w:r>
      <w:r w:rsidR="00F54AC4"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Bidi"/>
          <w:lang w:val="pl-PL" w:eastAsia="pl-PL"/>
        </w:rPr>
        <w:t>i upoważnionymi przez niego audytorami, w szczególności zapewniać im dostęp do pomieszczeń i dokumentów obejmujących dane osobowe oraz informacje o sposobie przetwarzania danych osobowych, infrastruktury teleinformatycznej oraz systemów IT, a także do osób mających wiedzę na temat procesów przetwarzania danych osobowych realizowanych przez Podmiot przetwarzający.</w:t>
      </w:r>
    </w:p>
    <w:p w14:paraId="3F0D0037" w14:textId="3C416496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5" w:name="_Ref488124238"/>
      <w:bookmarkStart w:id="16" w:name="_Ref503908275"/>
      <w:r w:rsidRPr="001130F7">
        <w:rPr>
          <w:rFonts w:asciiTheme="minorHAnsi" w:eastAsia="Times New Roman" w:hAnsiTheme="minorHAnsi" w:cstheme="minorBidi"/>
          <w:lang w:val="pl-PL" w:eastAsia="pl-PL"/>
        </w:rPr>
        <w:lastRenderedPageBreak/>
        <w:t xml:space="preserve">Po przeprowadzonym audycie przedstawiciel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sporządza protokół pokontrolny, który podpisują przedstawiciele obu Stron. Podmiot przetwarzający zobowiązuje się w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>terminie wskazanym w protokole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, dostosować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 xml:space="preserve">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do zaleceń pokontrolnych zawartych w protokole, mających na celu usunięcie uchybień i poprawę bezpieczeństwa przetwarzania danych osobowych.</w:t>
      </w:r>
      <w:bookmarkEnd w:id="15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bookmarkEnd w:id="16"/>
    </w:p>
    <w:p w14:paraId="70CE211C" w14:textId="36ABA3CB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ma także prawo żądać od Podmiotu przetwarzającego składania pisemnych wyjaśnień dotyczących realizacji Umowy powierzenia. Podmiot przetwarzający zobowiązuje się odpowiedzieć niezwłocznie, jednak nie później niż w terminie 5 Dni Roboczych, na każde pytanie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 dotyczące przetwarzania powierzonych mu na podstawie Umowy powierzenia danych osobowych.</w:t>
      </w:r>
    </w:p>
    <w:p w14:paraId="2ED914ED" w14:textId="71B77637" w:rsidR="00FB43FD" w:rsidRPr="009A00B8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jest zobowiązany zapewnić w umowie z dalszym podmiotem przetwarzającym możliwość przeprowadzania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audytu zgodności przetwarzania danych osobowych przez dalszy podmiot przetwarzający z Umową powierzenia na zasadach określonych w pkt. 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begin"/>
      </w:r>
      <w:r w:rsidRPr="001130F7">
        <w:rPr>
          <w:rFonts w:asciiTheme="minorHAnsi" w:eastAsia="Times New Roman" w:hAnsiTheme="minorHAnsi" w:cstheme="minorBidi"/>
          <w:lang w:val="pl-PL" w:eastAsia="pl-PL"/>
        </w:rPr>
        <w:instrText xml:space="preserve"> REF _Ref488124193 \r \h  \* MERGEFORMAT </w:instrText>
      </w:r>
      <w:r w:rsidRPr="5C58407B">
        <w:rPr>
          <w:rFonts w:asciiTheme="minorHAnsi" w:eastAsia="Times New Roman" w:hAnsiTheme="minorHAnsi" w:cstheme="minorBidi"/>
          <w:lang w:eastAsia="pl-PL"/>
        </w:rPr>
      </w:r>
      <w:r w:rsidRPr="5C58407B">
        <w:rPr>
          <w:rFonts w:asciiTheme="minorHAnsi" w:eastAsia="Times New Roman" w:hAnsiTheme="minorHAnsi" w:cstheme="minorBidi"/>
          <w:lang w:eastAsia="pl-PL"/>
        </w:rPr>
        <w:fldChar w:fldCharType="separate"/>
      </w:r>
      <w:r w:rsidRPr="009A00B8">
        <w:rPr>
          <w:rFonts w:asciiTheme="minorHAnsi" w:eastAsia="Times New Roman" w:hAnsiTheme="minorHAnsi" w:cstheme="minorBidi"/>
          <w:lang w:val="pl-PL" w:eastAsia="pl-PL"/>
        </w:rPr>
        <w:t>6.1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end"/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 – 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begin"/>
      </w:r>
      <w:r w:rsidRPr="009A00B8">
        <w:rPr>
          <w:rFonts w:asciiTheme="minorHAnsi" w:eastAsia="Times New Roman" w:hAnsiTheme="minorHAnsi" w:cstheme="minorBidi"/>
          <w:lang w:val="pl-PL" w:eastAsia="pl-PL"/>
        </w:rPr>
        <w:instrText xml:space="preserve"> REF _Ref488124238 \r \h  \* MERGEFORMAT </w:instrText>
      </w:r>
      <w:r w:rsidRPr="5C58407B">
        <w:rPr>
          <w:rFonts w:asciiTheme="minorHAnsi" w:eastAsia="Times New Roman" w:hAnsiTheme="minorHAnsi" w:cstheme="minorBidi"/>
          <w:lang w:eastAsia="pl-PL"/>
        </w:rPr>
      </w:r>
      <w:r w:rsidRPr="5C58407B">
        <w:rPr>
          <w:rFonts w:asciiTheme="minorHAnsi" w:eastAsia="Times New Roman" w:hAnsiTheme="minorHAnsi" w:cstheme="minorBidi"/>
          <w:lang w:eastAsia="pl-PL"/>
        </w:rPr>
        <w:fldChar w:fldCharType="separate"/>
      </w:r>
      <w:r w:rsidRPr="009A00B8">
        <w:rPr>
          <w:rFonts w:asciiTheme="minorHAnsi" w:eastAsia="Times New Roman" w:hAnsiTheme="minorHAnsi" w:cstheme="minorBidi"/>
          <w:lang w:val="pl-PL" w:eastAsia="pl-PL"/>
        </w:rPr>
        <w:t>6.4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end"/>
      </w:r>
      <w:r w:rsidRPr="009A00B8">
        <w:rPr>
          <w:rFonts w:asciiTheme="minorHAnsi" w:eastAsia="Times New Roman" w:hAnsiTheme="minorHAnsi" w:cstheme="minorBidi"/>
          <w:lang w:val="pl-PL" w:eastAsia="pl-PL"/>
        </w:rPr>
        <w:t>.</w:t>
      </w:r>
    </w:p>
    <w:p w14:paraId="59049559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Koszty związane z przeprowadzeniem audytu ponosi każda ze Stron we własnym zakresie, przy czym Podmiot przetwarzający nie ma prawa do żądania zwrotu takich kosztów ani zapłaty jakiegokolwiek dodatkowego wynagrodzenia z tytułu poniesienia takich kosztów.</w:t>
      </w:r>
    </w:p>
    <w:p w14:paraId="1FE25B97" w14:textId="263F0329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lub upoważniony przez niego audytor realizować będzie prawo kontroli w godzinach pracy Podmiotu przetwarzającego (tj. od 9.00-16.00), w taki sposób, aby nie zakłócić jego pracy.  </w:t>
      </w:r>
    </w:p>
    <w:p w14:paraId="49E064AE" w14:textId="0766192B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zobowiązany jest zapewnić, by osoby wykonujące czynności w ramach audytu zostały zobowiązane do zachowania w poufności wszelkich informacji, które uzyskają w związku z wykonywaniem audytu, a stanowiących tajemnicę przedsiębiorstwa Podmiotu przetwarzającego. </w:t>
      </w: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zobowiązany jest zapewnić, że osoby wykonujące czynności w ramach audytu nie są zatrudnione, nie są wspólnikami, akcjonariuszami lub członkami organów podmiotów wykonujących działalność konkurencyjną w stosunku do działalności gospodarczej prowadzonej przez Podmiot przetwarzający.</w:t>
      </w:r>
    </w:p>
    <w:p w14:paraId="40834339" w14:textId="77777777" w:rsidR="00FB43FD" w:rsidRPr="00A815E4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ZGŁASZANIE NARUSZEŃ</w:t>
      </w:r>
    </w:p>
    <w:p w14:paraId="06B6BDA6" w14:textId="1C42EA01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7" w:name="_Podmiot_przetwarzający_"/>
      <w:bookmarkEnd w:id="17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zobowiązany do wdrożenia i stosowania procedur służących wykrywaniu naruszeń ochrony danych osobowych oraz wdrażaniu właściwych środków naprawczych. </w:t>
      </w:r>
    </w:p>
    <w:p w14:paraId="2B9637E9" w14:textId="21048D08" w:rsidR="00FB43FD" w:rsidRPr="009A00B8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8" w:name="_Ref503908328"/>
      <w:bookmarkStart w:id="19" w:name="_Ref464559984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 stwierdzeniu naruszenia ochrony powierzonych mu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danych osobowych Podmiot przetwarzający, bez zbędnej zwłoki, jednak nie później niż w ciągu 48 godzin od wykrycia naruszenia, zgłasza je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. </w:t>
      </w:r>
      <w:r w:rsidRPr="009A00B8">
        <w:rPr>
          <w:rFonts w:asciiTheme="minorHAnsi" w:eastAsia="Times New Roman" w:hAnsiTheme="minorHAnsi" w:cstheme="minorHAnsi"/>
          <w:lang w:val="pl-PL" w:eastAsia="pl-PL"/>
        </w:rPr>
        <w:t>Zgłoszenie powinno zawierać co najmniej informacje o:</w:t>
      </w:r>
      <w:bookmarkEnd w:id="18"/>
      <w:bookmarkEnd w:id="19"/>
    </w:p>
    <w:p w14:paraId="3CEBBEBC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dacie, czasie trwania oraz lokalizacji naruszenia ochrony danych osobowych;</w:t>
      </w:r>
    </w:p>
    <w:p w14:paraId="3B010B03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charakterze i skali naruszenia, tj. w szczególności o kategoriach i przybliżonej liczbie osób, których dane dotyczą, oraz kategoriach i przybliżonej liczbie wpisów danych osobowych, których dotyczy naruszenie;</w:t>
      </w:r>
    </w:p>
    <w:p w14:paraId="32104E54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systemie informatycznym, w którym wystąpiło naruszenie (jeżeli naruszenie nastąpiło w związku z przetwarzaniem danych w systemie informatycznym);</w:t>
      </w:r>
    </w:p>
    <w:p w14:paraId="3699B6FF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przewidywanym czasie potrzebnym do naprawienia szkody spowodowanej naruszeniem;</w:t>
      </w:r>
    </w:p>
    <w:p w14:paraId="420E1D3E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>charakterze i zakresie danych osobowych objętych naruszeniem;</w:t>
      </w:r>
    </w:p>
    <w:p w14:paraId="3284ADBD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kategoriach osób, których dotyczą dane osobowe objęte naruszeniem, a w razie możliwości także wskazania podmiotów danych, których dotyczyło naruszenie;</w:t>
      </w:r>
    </w:p>
    <w:p w14:paraId="2709F9D0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możliwych konsekwencjach naruszenia, z uwzględnieniem konsekwencji dla osób, których dane dotyczą;</w:t>
      </w:r>
    </w:p>
    <w:p w14:paraId="44C16559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środkach podjętych w celu zminimalizowania konsekwencji naruszenia oraz proponowanych działaniach zapobiegawczych i naprawczych;</w:t>
      </w:r>
    </w:p>
    <w:p w14:paraId="4A59D76E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danych kontaktowych osoby mogącej udzielić dalszych informacji o naruszeniu.</w:t>
      </w:r>
    </w:p>
    <w:p w14:paraId="73AA7777" w14:textId="414EA2E9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Jeżeli Podmiot przetwarzający  nie jest w stanie w tym samym czasie przekazać </w:t>
      </w:r>
      <w:r w:rsidR="00F54AC4">
        <w:rPr>
          <w:rFonts w:asciiTheme="minorHAnsi" w:eastAsia="Times New Roman" w:hAnsiTheme="minorHAnsi" w:cstheme="minorHAnsi"/>
          <w:lang w:val="pl-PL" w:eastAsia="pl-PL"/>
        </w:rPr>
        <w:t xml:space="preserve">Zamawiającemu 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HAnsi"/>
          <w:lang w:val="pl-PL" w:eastAsia="pl-PL"/>
        </w:rPr>
        <w:t>wszystkich informacji, o których mowa powyżej, powinien je udzielać sukcesywnie, bez zbędnej zwłoki.</w:t>
      </w:r>
    </w:p>
    <w:p w14:paraId="6DB60EA2" w14:textId="23691F9C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bez zbędnej zwłoki podejmuje wszelkie działania mające na celu ograniczenie i naprawienie negatywnych skutków naruszenia. </w:t>
      </w:r>
    </w:p>
    <w:p w14:paraId="7C5C472C" w14:textId="00CCAD53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zobowiązany do dokumentowania wszelkich naruszeń ochrony powierzonych mu danych osobowych, w tym okoliczności naruszenia ochrony danych osobowych, jego skutków oraz podjętych działań zaradczych. Podmiot przetwarzający jest zobowiązany na każde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niezwłocznie udostępnić mu dokumentację, o której mowa w zdaniu poprzednim. </w:t>
      </w:r>
    </w:p>
    <w:p w14:paraId="7B235998" w14:textId="4721F31D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będzie bez wyraźnej instrukcji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powiadamiał o naruszeniu:</w:t>
      </w:r>
    </w:p>
    <w:p w14:paraId="16310ABE" w14:textId="77777777" w:rsidR="00FB43FD" w:rsidRPr="00A815E4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osób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których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dane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dotyczą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>; ani</w:t>
      </w:r>
    </w:p>
    <w:p w14:paraId="7275CB80" w14:textId="77777777" w:rsidR="00FB43FD" w:rsidRPr="00A815E4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organu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74625D">
        <w:rPr>
          <w:rFonts w:asciiTheme="minorHAnsi" w:eastAsia="Times New Roman" w:hAnsiTheme="minorHAnsi" w:cstheme="minorHAnsi"/>
          <w:lang w:eastAsia="pl-PL"/>
        </w:rPr>
        <w:t>nadzorczego</w:t>
      </w:r>
      <w:proofErr w:type="spellEnd"/>
      <w:r w:rsidRPr="0074625D">
        <w:rPr>
          <w:rFonts w:asciiTheme="minorHAnsi" w:eastAsia="Times New Roman" w:hAnsiTheme="minorHAnsi" w:cstheme="minorHAnsi"/>
          <w:lang w:eastAsia="pl-PL"/>
        </w:rPr>
        <w:t xml:space="preserve">. </w:t>
      </w:r>
      <w:bookmarkStart w:id="20" w:name="_Ref401561859"/>
    </w:p>
    <w:p w14:paraId="2C0CDB59" w14:textId="77777777" w:rsidR="00FB43FD" w:rsidRPr="0074625D" w:rsidRDefault="00FB43FD" w:rsidP="00ED70C2">
      <w:pPr>
        <w:pStyle w:val="Akapitzlist"/>
        <w:numPr>
          <w:ilvl w:val="0"/>
          <w:numId w:val="0"/>
        </w:numPr>
        <w:spacing w:line="276" w:lineRule="auto"/>
        <w:ind w:left="1210"/>
        <w:outlineLvl w:val="2"/>
        <w:rPr>
          <w:rFonts w:asciiTheme="minorHAnsi" w:eastAsia="Times New Roman" w:hAnsiTheme="minorHAnsi" w:cstheme="minorHAnsi"/>
          <w:b/>
          <w:caps/>
          <w:lang w:eastAsia="pl-PL"/>
        </w:rPr>
      </w:pPr>
    </w:p>
    <w:p w14:paraId="0447A3E7" w14:textId="23215BAA" w:rsidR="00FB43FD" w:rsidRPr="001130F7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  <w:bookmarkStart w:id="21" w:name="_Toc396994602"/>
      <w:bookmarkEnd w:id="20"/>
      <w:r w:rsidRPr="001130F7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CZAS TRWANIA PRZETWARZANIA ORAZ ZASADY ODPOWIEDZIALNOŚCI</w:t>
      </w:r>
    </w:p>
    <w:p w14:paraId="4B677BBB" w14:textId="7C786E95" w:rsidR="00FB43FD" w:rsidRPr="001130F7" w:rsidRDefault="00F54AC4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>
        <w:rPr>
          <w:rFonts w:asciiTheme="minorHAnsi" w:eastAsia="Times New Roman" w:hAnsiTheme="minorHAnsi" w:cstheme="minorBid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Bidi"/>
          <w:lang w:val="pl-PL" w:eastAsia="pl-PL"/>
        </w:rPr>
        <w:t xml:space="preserve">powierza Podmiotowi przetwarzającemu, przetwarzanie danych osobowych na czas obowiązywania Umowy głównej w zakresie określonym w Załączniku A do Umowy. </w:t>
      </w:r>
    </w:p>
    <w:p w14:paraId="5C029238" w14:textId="333747A3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uprawniony jest do wypowiedzenia Umowy powierzenia ze skutkiem natychmiastowym w przypadku rażącego naruszenia tej umowy, w tym także w razie naruszenia przez Podmiot przetwarzający lub dalszy podmiot przetwarzający przepisów RODO, innych obowiązujących przepisów prawa lub Umowy powierzenia, a w szczególności, gdy:</w:t>
      </w:r>
    </w:p>
    <w:p w14:paraId="69B04DA6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organ nadzoru nad przestrzeganiem zasad przetwarzania danych osobowych stwierdzi, że Podmiot przetwarzający  lub dalszy podmiot przetwarzający nie przestrzega zasad przetwarzania danych osobowych,</w:t>
      </w:r>
    </w:p>
    <w:p w14:paraId="2B9FDB4F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prawomocne orzeczenie sądu powszechnego wykaże, że Podmiot przetwarzający  nie przestrzega zasad przetwarzania danych osobowych;</w:t>
      </w:r>
    </w:p>
    <w:p w14:paraId="2EAD1ECC" w14:textId="6AC3F547" w:rsidR="00FB43FD" w:rsidRPr="009A00B8" w:rsidRDefault="00F54AC4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b/>
          <w:caps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, w wyniku przeprowadzenia audytu, o którym mowa w rozdziale 6 Umowy stwierdzi, że Podmiot przetwarzający  nie przestrzega zasad przetwarzania danych osobowych wynikających z Umowy powierzenia lub obowiązujących przepisów prawa lub Podmiot przetwarzający nie zastosował  się do zaleceń pokontrolnych, o których mowa w pkt.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begin"/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instrText xml:space="preserve"> REF _Ref503908275 \r \h  \* MERGEFORMAT </w:instrText>
      </w:r>
      <w:r w:rsidR="00FB43FD" w:rsidRPr="0074625D">
        <w:rPr>
          <w:rFonts w:asciiTheme="minorHAnsi" w:eastAsia="Times New Roman" w:hAnsiTheme="minorHAnsi" w:cstheme="minorHAnsi"/>
          <w:lang w:eastAsia="pl-PL"/>
        </w:rPr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separate"/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6.4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end"/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42833B52" w14:textId="4E17E6A1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lastRenderedPageBreak/>
        <w:t>Naruszenie przez Podmiot przetwarzający postanowień Umowy powierzenia, RODO lub innych obowiązujących przepisów prawa z zakresu ochrony danych osobowych stanowi podstawę do wypowiedzenia Umowy głównej, po uprzednim wyznaczeniu terminu do usunięcia tego naruszenia i bezskutecznym jego</w:t>
      </w:r>
      <w:r w:rsidR="56A14C9A" w:rsidRPr="001130F7">
        <w:rPr>
          <w:rFonts w:asciiTheme="minorHAnsi" w:eastAsia="Times New Roman" w:hAnsiTheme="minorHAnsi" w:cstheme="minorBidi"/>
          <w:lang w:val="pl-PL" w:eastAsia="pl-PL"/>
        </w:rPr>
        <w:t xml:space="preserve"> upływie</w:t>
      </w:r>
      <w:r w:rsidRPr="001130F7">
        <w:rPr>
          <w:rFonts w:asciiTheme="minorHAnsi" w:eastAsia="Times New Roman" w:hAnsiTheme="minorHAnsi" w:cstheme="minorBidi"/>
          <w:lang w:val="pl-PL" w:eastAsia="pl-PL"/>
        </w:rPr>
        <w:t>.</w:t>
      </w:r>
    </w:p>
    <w:p w14:paraId="3F879002" w14:textId="3FEE39DA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W dniu zakończenia obowiązywania Umowy powierzenia Podmiot przetwarzający </w:t>
      </w:r>
      <w:r w:rsidR="2BB9D109" w:rsidRPr="001130F7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zgodnie z dyspozycją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zwrócić lub zniszczyć, w sposób odrębnie ustalony z </w:t>
      </w:r>
      <w:r w:rsidR="00F54AC4">
        <w:rPr>
          <w:rFonts w:asciiTheme="minorHAnsi" w:eastAsia="Times New Roman" w:hAnsiTheme="minorHAnsi" w:cstheme="minorBid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, wszelkie Dane osobowe i ich kopie, chyba że właściwe przepisy prawa krajowego lub unijnego nakazują przechowywanie tych Danych osobowych. </w:t>
      </w:r>
    </w:p>
    <w:p w14:paraId="4EAC60B0" w14:textId="312E3816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Na prośbę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Podmiot przetwarzający </w:t>
      </w:r>
      <w:r w:rsidR="58EB5620" w:rsidRPr="001130F7">
        <w:rPr>
          <w:rFonts w:asciiTheme="minorHAnsi" w:eastAsia="Times New Roman" w:hAnsiTheme="minorHAnsi" w:cstheme="minorBidi"/>
          <w:lang w:val="pl-PL" w:eastAsia="pl-PL"/>
        </w:rPr>
        <w:t xml:space="preserve">zobowiązuje 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przesła</w:t>
      </w:r>
      <w:r w:rsidR="2AABD8BC" w:rsidRPr="001130F7">
        <w:rPr>
          <w:rFonts w:asciiTheme="minorHAnsi" w:eastAsia="Times New Roman" w:hAnsiTheme="minorHAnsi" w:cstheme="minorBidi"/>
          <w:lang w:val="pl-PL" w:eastAsia="pl-PL"/>
        </w:rPr>
        <w:t>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pisemne potwierdzenie zniszczenia Danych osobowych w terminie przez niego wskazanym.</w:t>
      </w:r>
      <w:bookmarkEnd w:id="21"/>
    </w:p>
    <w:p w14:paraId="4606101C" w14:textId="51B56F73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 przypadku ograniczenia zakresu powierzenia przetwarzania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w trybie określonym w Umowie powierzenia, postanowienia o rozwiązaniu Umowy powierzenia stosuje się odpowiednio do danych, które wskutek ograniczenia zakresu nie mogą już być przetwarzane przez Podmiot przetwarzający.</w:t>
      </w:r>
    </w:p>
    <w:p w14:paraId="71A4E9A5" w14:textId="77777777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W przypadku dalszego powierzenia przetwarzania Danych osobowych Podmiot przetwarzający  zobowiązuje się do zawarcia w umowach z dalszymi podmiotami przetwarzającymi postanowień, zgodnie z którymi dalszy podmiot przetwarzający zaprzestanie przetwarzania powierzonych danych osobowych w każdym wypadku rozwiązania Umowy powierzenia – z dniem rozwiązania oraz w przypadku upływu okresu przetwarzania danych na podstawie Umowy głównej. </w:t>
      </w:r>
    </w:p>
    <w:p w14:paraId="5EA45939" w14:textId="38817FC5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odpowiada za szkody, jakie powstaną u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osób, których dane dotyczą lub innych osób trzecich w wyniku niezgodnego z Umową przetwarzania lub przepisami prawa przetwarzania przez Podmiot przetwarzający Danych osobowych, a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w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szczególności w związku z udostępnianiem Danych osobowych osobom nieupoważnionym.</w:t>
      </w:r>
    </w:p>
    <w:p w14:paraId="61FFCA54" w14:textId="5B0F7F1B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ponosi względem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odpowiedzialność na zasadach Umowy głównej oraz na zasadach ogólnych.</w:t>
      </w:r>
    </w:p>
    <w:p w14:paraId="2D01E490" w14:textId="7C8C2724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Rozwiązanie Umowy z jakiejkolwiek przyczyny nie ma wpływu na możliwość dochodzenia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odszkodowania.</w:t>
      </w:r>
    </w:p>
    <w:p w14:paraId="3CAA3F4E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ADRESY STRON I DANE OSÓB</w:t>
      </w:r>
    </w:p>
    <w:p w14:paraId="6A4B68C0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Wszelka korespondencja w sprawach związanych z Umową powierzenia będzie kierowana na adresy Stron wskazane w Załączniku A.</w:t>
      </w:r>
    </w:p>
    <w:p w14:paraId="69FE90A6" w14:textId="05F63ECA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 w kontaktach z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Zamawiającym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oraz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 kontaktach z Podmiotem przetwarzającym w zakresie ustaleń Umowy powierzenia  reprezentować będą osoby, których adresy mailowe zostały wskazane w Załączniku A. Zmiana adresów i danych tych osób nie stanowi zmiany Umowy powierzenia. O każdej zmianie powyższych danych Strony powiadomią się na piśmie, za potwierdzeniem odbioru lub drogą elektroniczną. Osoby wskazane w Załączniku A nie są uprawnione do zmiany Umowy powierzenia, jej wypowiedzenia lub rozwiązania, chyba że co innego wynika z treści okazanego przez nie pełnomocnictwa. </w:t>
      </w:r>
    </w:p>
    <w:p w14:paraId="660016A8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aps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POSTANOWIENIA KOŃCOWE</w:t>
      </w:r>
    </w:p>
    <w:p w14:paraId="2C720984" w14:textId="176316B1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Niniejsza Umowa powierzenia podlega prawu polskiemu. </w:t>
      </w:r>
    </w:p>
    <w:p w14:paraId="2DE3E8AB" w14:textId="133FF614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>Zmiany Umowy są możliwe wyłącznie w formie pisemnej pod rygorem nieważności, z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zastrzeżeniem sytuacji, w których Umowa powierzenia wprost przewiduje inną formę dokonywania zmian.</w:t>
      </w:r>
    </w:p>
    <w:p w14:paraId="1B61A830" w14:textId="3BE45CB2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może przenieść praw lub obowiązków wynikających z Umowy powierzenia bez uprzedniej zgody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wyrażonej w formie pisemnej pod rygorem nieważności.</w:t>
      </w:r>
    </w:p>
    <w:p w14:paraId="0C7DF888" w14:textId="42C4E025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Wszelkie spory w związku z Umową powierzenia zostaną poddane pod rozstrzygnięcie sądu powszechnego miejscowo właściwego dla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57B42AA2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Załączniki do Umowy powierzenia stanowią jej integralną część: </w:t>
      </w:r>
    </w:p>
    <w:p w14:paraId="35D46FA7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Załącznik A – Zakres powierzenia danych osobowych;</w:t>
      </w:r>
    </w:p>
    <w:p w14:paraId="31CC3B9A" w14:textId="77777777" w:rsidR="00FB43FD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Załącznik B – Lista dalszych podmiotów przetwarzających (wzór).</w:t>
      </w:r>
    </w:p>
    <w:p w14:paraId="31C1297F" w14:textId="42C8A6E9" w:rsidR="00F54AC4" w:rsidRPr="001130F7" w:rsidRDefault="00F54AC4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Załącznik C- F</w:t>
      </w:r>
      <w:r w:rsidRPr="00F54AC4">
        <w:rPr>
          <w:rFonts w:asciiTheme="minorHAnsi" w:eastAsia="Times New Roman" w:hAnsiTheme="minorHAnsi" w:cstheme="minorHAnsi"/>
          <w:lang w:val="pl-PL" w:eastAsia="pl-PL"/>
        </w:rPr>
        <w:t>ormularz oceny podmiotu przetwarzającego</w:t>
      </w:r>
    </w:p>
    <w:p w14:paraId="031745EF" w14:textId="77777777" w:rsidR="00FB43FD" w:rsidRPr="0074625D" w:rsidRDefault="00FB43FD" w:rsidP="00FB43FD">
      <w:pPr>
        <w:rPr>
          <w:rFonts w:asciiTheme="minorHAnsi" w:hAnsiTheme="minorHAnsi" w:cstheme="minorHAnsi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87"/>
        <w:gridCol w:w="4606"/>
      </w:tblGrid>
      <w:tr w:rsidR="00FB43FD" w:rsidRPr="0074625D" w14:paraId="7859BD0D" w14:textId="77777777" w:rsidTr="00B2247C">
        <w:trPr>
          <w:trHeight w:val="1137"/>
          <w:jc w:val="center"/>
        </w:trPr>
        <w:tc>
          <w:tcPr>
            <w:tcW w:w="4087" w:type="dxa"/>
            <w:shd w:val="clear" w:color="auto" w:fill="auto"/>
            <w:vAlign w:val="bottom"/>
          </w:tcPr>
          <w:p w14:paraId="2EE2A423" w14:textId="3FF58237" w:rsidR="00FB43FD" w:rsidRPr="009E31DB" w:rsidRDefault="009E31DB" w:rsidP="00B2247C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  <w:r w:rsidRPr="009E31DB">
              <w:rPr>
                <w:rFonts w:asciiTheme="minorHAnsi" w:hAnsiTheme="minorHAnsi" w:cstheme="minorHAnsi"/>
                <w:i/>
              </w:rPr>
              <w:t>Dokument podpisany elektronicznie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47BFA30A" w14:textId="77777777" w:rsidR="00FB43FD" w:rsidRPr="0074625D" w:rsidRDefault="00FB43FD" w:rsidP="00B2247C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  <w:p w14:paraId="1DDE9CB0" w14:textId="77777777" w:rsidR="00FB43FD" w:rsidRPr="0074625D" w:rsidRDefault="00FB43FD" w:rsidP="00B2247C">
            <w:pPr>
              <w:spacing w:after="0"/>
              <w:ind w:left="478"/>
              <w:rPr>
                <w:rFonts w:asciiTheme="minorHAnsi" w:hAnsiTheme="minorHAnsi" w:cstheme="minorHAnsi"/>
                <w:i/>
              </w:rPr>
            </w:pPr>
          </w:p>
          <w:p w14:paraId="002DCE8E" w14:textId="0E0231E1" w:rsidR="00FB43FD" w:rsidRPr="0074625D" w:rsidRDefault="009E31DB" w:rsidP="00B224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E31DB">
              <w:rPr>
                <w:rFonts w:asciiTheme="minorHAnsi" w:hAnsiTheme="minorHAnsi" w:cstheme="minorHAnsi"/>
                <w:i/>
              </w:rPr>
              <w:t>Dokument podpisany elektronicznie</w:t>
            </w:r>
          </w:p>
        </w:tc>
      </w:tr>
      <w:tr w:rsidR="00FB43FD" w:rsidRPr="0074625D" w14:paraId="7D05F1D0" w14:textId="77777777" w:rsidTr="00B2247C">
        <w:trPr>
          <w:jc w:val="center"/>
        </w:trPr>
        <w:tc>
          <w:tcPr>
            <w:tcW w:w="4087" w:type="dxa"/>
            <w:shd w:val="clear" w:color="auto" w:fill="auto"/>
            <w:vAlign w:val="center"/>
          </w:tcPr>
          <w:p w14:paraId="25B6A705" w14:textId="77777777" w:rsidR="00FB43FD" w:rsidRPr="0074625D" w:rsidRDefault="00FB43FD" w:rsidP="00B2247C">
            <w:pPr>
              <w:autoSpaceDE w:val="0"/>
              <w:autoSpaceDN w:val="0"/>
              <w:adjustRightInd w:val="0"/>
              <w:spacing w:after="0" w:line="360" w:lineRule="auto"/>
              <w:ind w:left="604" w:right="289"/>
              <w:jc w:val="center"/>
              <w:rPr>
                <w:rFonts w:asciiTheme="minorHAnsi" w:hAnsiTheme="minorHAnsi" w:cstheme="minorHAnsi"/>
              </w:rPr>
            </w:pP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Podpis osoby reprezentującej</w:t>
            </w:r>
            <w:r w:rsidRPr="0074625D">
              <w:rPr>
                <w:rFonts w:asciiTheme="minorHAnsi" w:hAnsiTheme="minorHAnsi" w:cstheme="minorHAnsi"/>
              </w:rPr>
              <w:t xml:space="preserve"> </w:t>
            </w: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Podmiot przetwarzający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B322017" w14:textId="77777777" w:rsidR="00FB43FD" w:rsidRPr="0074625D" w:rsidRDefault="00FB43FD" w:rsidP="00B2247C">
            <w:pPr>
              <w:autoSpaceDE w:val="0"/>
              <w:autoSpaceDN w:val="0"/>
              <w:adjustRightInd w:val="0"/>
              <w:spacing w:after="0" w:line="360" w:lineRule="auto"/>
              <w:ind w:left="620" w:right="358"/>
              <w:jc w:val="center"/>
              <w:rPr>
                <w:rFonts w:asciiTheme="minorHAnsi" w:hAnsiTheme="minorHAnsi" w:cstheme="minorHAnsi"/>
              </w:rPr>
            </w:pP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Podpis osoby reprezentującej</w:t>
            </w:r>
            <w:r w:rsidRPr="0074625D">
              <w:rPr>
                <w:rFonts w:asciiTheme="minorHAnsi" w:hAnsiTheme="minorHAnsi" w:cstheme="minorHAnsi"/>
              </w:rPr>
              <w:t xml:space="preserve"> </w:t>
            </w: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Administratora</w:t>
            </w:r>
          </w:p>
        </w:tc>
      </w:tr>
    </w:tbl>
    <w:p w14:paraId="77CBF037" w14:textId="77777777" w:rsidR="00FB43FD" w:rsidRPr="0074625D" w:rsidRDefault="00FB43FD" w:rsidP="00FB43FD">
      <w:pPr>
        <w:rPr>
          <w:rFonts w:asciiTheme="minorHAnsi" w:hAnsiTheme="minorHAnsi" w:cstheme="minorHAnsi"/>
          <w:lang w:eastAsia="pl-PL"/>
        </w:rPr>
      </w:pPr>
    </w:p>
    <w:p w14:paraId="65CB61E4" w14:textId="77777777" w:rsidR="00FB43FD" w:rsidRPr="0074625D" w:rsidRDefault="00FB43FD" w:rsidP="00FB43FD">
      <w:pPr>
        <w:spacing w:after="160"/>
        <w:rPr>
          <w:rFonts w:asciiTheme="minorHAnsi" w:hAnsiTheme="minorHAnsi" w:cstheme="minorHAnsi"/>
          <w:b/>
          <w:color w:val="000000"/>
        </w:rPr>
      </w:pPr>
      <w:r w:rsidRPr="0074625D">
        <w:rPr>
          <w:rFonts w:asciiTheme="minorHAnsi" w:hAnsiTheme="minorHAnsi" w:cstheme="minorHAnsi"/>
          <w:b/>
          <w:color w:val="000000"/>
        </w:rPr>
        <w:br w:type="page"/>
      </w:r>
    </w:p>
    <w:p w14:paraId="46776808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>ZAŁĄCZNIK A</w:t>
      </w:r>
    </w:p>
    <w:p w14:paraId="6DDECC93" w14:textId="77777777" w:rsidR="00FB43FD" w:rsidRPr="0074625D" w:rsidRDefault="00FB43FD" w:rsidP="00FB43FD">
      <w:pPr>
        <w:spacing w:before="240" w:line="276" w:lineRule="auto"/>
        <w:jc w:val="center"/>
        <w:outlineLvl w:val="0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ZAKRES POWIERZENIA DANYCH OSOBOWYCH </w:t>
      </w: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br/>
        <w:t>ORAZ DANE KONTAKTOWE STRON</w:t>
      </w:r>
    </w:p>
    <w:p w14:paraId="175B2328" w14:textId="77777777" w:rsidR="00FB43FD" w:rsidRPr="0074625D" w:rsidRDefault="00FB43FD" w:rsidP="00FB43FD">
      <w:pPr>
        <w:rPr>
          <w:rFonts w:asciiTheme="minorHAnsi" w:hAnsiTheme="minorHAnsi" w:cstheme="minorHAnsi"/>
          <w:i/>
          <w:color w:val="000000"/>
        </w:rPr>
      </w:pPr>
    </w:p>
    <w:p w14:paraId="22DB3E7C" w14:textId="77777777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bookmarkStart w:id="22" w:name="_Hlk497305847"/>
      <w:r w:rsidRPr="00325767">
        <w:rPr>
          <w:rFonts w:asciiTheme="minorHAnsi" w:hAnsiTheme="minorHAnsi" w:cstheme="minorHAnsi"/>
          <w:sz w:val="22"/>
          <w:szCs w:val="22"/>
        </w:rPr>
        <w:t>Charakter oraz cele przetwarzania: Realizacja Umowy ……………………, przy czym przetwarzanie nastąpi jedynie w celu i w zakresie niezbędnym do jej prawidłowego wykonania.</w:t>
      </w:r>
    </w:p>
    <w:p w14:paraId="5E5F686F" w14:textId="77777777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</w:p>
    <w:p w14:paraId="4FF8CD40" w14:textId="2A83BB16" w:rsidR="00325767" w:rsidRP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Zakres danych:</w:t>
      </w:r>
      <w:r w:rsidR="001644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24E60870" w14:textId="7F84F3A3" w:rsidR="00325767" w:rsidRDefault="00325767" w:rsidP="001644A7">
      <w:pPr>
        <w:pStyle w:val="NormalnyWeb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49CB93CA" w14:textId="65268234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Rodzaj danych osobowych: dane wskazane w art. 6 oraz dane wskazane w art. 9 RODO tj. dane osobowe oraz dane szczególnej kategorii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7B4EFE" w14:textId="77777777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</w:p>
    <w:p w14:paraId="1AE62339" w14:textId="3C737310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Obszar, na którym przetwarzane będą dane osobowe: obszar Unii Europejskiej</w:t>
      </w:r>
    </w:p>
    <w:p w14:paraId="324589F6" w14:textId="77777777" w:rsidR="00325767" w:rsidRPr="00325767" w:rsidRDefault="00325767" w:rsidP="00325767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09E20C44" w14:textId="5041703B" w:rsidR="00325767" w:rsidRP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Dane kontaktowe Stron:</w:t>
      </w:r>
    </w:p>
    <w:p w14:paraId="3FFD35EA" w14:textId="1E708D0C" w:rsidR="00325767" w:rsidRPr="00325767" w:rsidRDefault="00325767" w:rsidP="00325767">
      <w:pPr>
        <w:pStyle w:val="NormalnyWeb"/>
        <w:numPr>
          <w:ilvl w:val="1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Wszelka korespondencja w sprawach związanych z Umową powierzenia będzie kierowana do Administratora na następujące dane kontaktowe:</w:t>
      </w:r>
    </w:p>
    <w:p w14:paraId="700A2819" w14:textId="63062A13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Zuzanna Dobrowolska, e-Zdrowie, ul. Stanisława Dubois 5 A, 00-184 Warszawa, tel. 785 885 710, e-mail z.dobrowolska@cez.gov.pl;</w:t>
      </w:r>
    </w:p>
    <w:p w14:paraId="2D46648F" w14:textId="77777777" w:rsidR="00325767" w:rsidRDefault="00325767" w:rsidP="00325767">
      <w:pPr>
        <w:pStyle w:val="NormalnyWeb"/>
        <w:numPr>
          <w:ilvl w:val="1"/>
          <w:numId w:val="2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</w:t>
      </w:r>
      <w:r w:rsidRPr="00325767">
        <w:rPr>
          <w:rFonts w:asciiTheme="minorHAnsi" w:hAnsiTheme="minorHAnsi" w:cstheme="minorHAnsi"/>
          <w:sz w:val="22"/>
          <w:szCs w:val="22"/>
        </w:rPr>
        <w:t xml:space="preserve">zelka korespondencja w sprawach związanych z Umową powierzenia będzie kierowana do Podmiotu przetwarzającego na następujące dane kontaktowe: </w:t>
      </w:r>
    </w:p>
    <w:p w14:paraId="50B13BF8" w14:textId="208A6EE2" w:rsidR="00325767" w:rsidRPr="00325767" w:rsidRDefault="00325767" w:rsidP="00325767">
      <w:pPr>
        <w:pStyle w:val="NormalnyWeb"/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………………………..</w:t>
      </w:r>
      <w:r w:rsidRPr="00325767">
        <w:rPr>
          <w:rFonts w:asciiTheme="minorHAnsi" w:hAnsiTheme="minorHAnsi" w:cstheme="minorHAnsi"/>
          <w:sz w:val="22"/>
          <w:szCs w:val="22"/>
        </w:rPr>
        <w:t>e-mail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 </w:t>
      </w:r>
      <w:proofErr w:type="spellStart"/>
      <w:r>
        <w:rPr>
          <w:rFonts w:asciiTheme="minorHAnsi" w:hAnsiTheme="minorHAnsi" w:cstheme="minorHAnsi"/>
          <w:sz w:val="22"/>
          <w:szCs w:val="22"/>
        </w:rPr>
        <w:t>tel</w:t>
      </w:r>
      <w:proofErr w:type="spellEnd"/>
      <w:r>
        <w:rPr>
          <w:rFonts w:asciiTheme="minorHAnsi" w:hAnsiTheme="minorHAnsi" w:cstheme="minorHAnsi"/>
          <w:sz w:val="22"/>
          <w:szCs w:val="22"/>
        </w:rPr>
        <w:t>……………………………..</w:t>
      </w:r>
    </w:p>
    <w:bookmarkEnd w:id="22"/>
    <w:p w14:paraId="6AF3BAF3" w14:textId="659A597A" w:rsidR="00A70C83" w:rsidRPr="00850BD6" w:rsidRDefault="00DE60A6" w:rsidP="00A70C83">
      <w:pPr>
        <w:spacing w:line="276" w:lineRule="auto"/>
        <w:ind w:left="144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</w:t>
      </w:r>
    </w:p>
    <w:p w14:paraId="50A35D9F" w14:textId="0032645D" w:rsidR="00FB43FD" w:rsidRPr="00850BD6" w:rsidRDefault="00FB43FD" w:rsidP="00750BC4">
      <w:pPr>
        <w:numPr>
          <w:ilvl w:val="1"/>
          <w:numId w:val="24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/>
        </w:rPr>
      </w:pPr>
      <w:r w:rsidRPr="00850BD6">
        <w:rPr>
          <w:rFonts w:asciiTheme="minorHAnsi" w:hAnsiTheme="minorHAnsi" w:cstheme="minorHAnsi"/>
          <w:color w:val="000000"/>
        </w:rPr>
        <w:br w:type="page"/>
      </w:r>
    </w:p>
    <w:p w14:paraId="264B7448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bookmarkStart w:id="23" w:name="_Hlk167639811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>ZAŁĄCZNIK B</w:t>
      </w:r>
    </w:p>
    <w:p w14:paraId="37B8A7A1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t>WYKAZ DALSZYCH PODMIOTÓW PRZETWARZAJĄCYCH</w:t>
      </w:r>
    </w:p>
    <w:bookmarkEnd w:id="23"/>
    <w:p w14:paraId="036E03FD" w14:textId="5A2D9718" w:rsidR="00FB43FD" w:rsidRPr="005F0DDA" w:rsidRDefault="00DE60A6" w:rsidP="00FB43FD">
      <w:pPr>
        <w:pStyle w:val="Default"/>
        <w:numPr>
          <w:ilvl w:val="0"/>
          <w:numId w:val="3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</w:t>
      </w:r>
    </w:p>
    <w:p w14:paraId="2E9BBF7A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80D7880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7D47D6D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DC778C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DE2EB23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56356CF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F062CC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AF07F39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74D78B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21CB12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41C46F72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7F43930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42B8EF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BD822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A366657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400C11D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BFD6781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3787DE8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082F00C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A3FA9C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4760A0E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10918C0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35077A5B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AEDD184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08BBAB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3B519D6" w14:textId="5C254739" w:rsidR="000A2A4F" w:rsidRDefault="000A2A4F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72963B0" w14:textId="54C53936" w:rsidR="000A2A4F" w:rsidRPr="0074625D" w:rsidRDefault="000A2A4F" w:rsidP="000A2A4F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 xml:space="preserve">ZAŁĄCZNIK </w:t>
      </w:r>
      <w:r w:rsidR="00653A3B">
        <w:rPr>
          <w:rFonts w:asciiTheme="minorHAnsi" w:eastAsia="Times New Roman" w:hAnsiTheme="minorHAnsi" w:cstheme="minorHAnsi"/>
          <w:b/>
          <w:color w:val="000000"/>
          <w:lang w:eastAsia="pl-PL"/>
        </w:rPr>
        <w:t>C</w:t>
      </w:r>
    </w:p>
    <w:p w14:paraId="1D2A3DA3" w14:textId="5C0B4A26" w:rsidR="00AD4E53" w:rsidRDefault="000A2A4F" w:rsidP="000A2A4F">
      <w:pPr>
        <w:tabs>
          <w:tab w:val="left" w:pos="5245"/>
        </w:tabs>
        <w:spacing w:after="0" w:line="276" w:lineRule="auto"/>
        <w:jc w:val="both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0A2A4F">
        <w:rPr>
          <w:rFonts w:asciiTheme="minorHAnsi" w:eastAsia="Times New Roman" w:hAnsiTheme="minorHAnsi" w:cstheme="minorHAnsi"/>
          <w:i/>
          <w:color w:val="000000"/>
          <w:lang w:eastAsia="pl-PL"/>
        </w:rPr>
        <w:t>FORMULARZ OCENY PODMIOTU PRZETWARZAJĄCEGO</w:t>
      </w:r>
    </w:p>
    <w:p w14:paraId="41503310" w14:textId="77777777" w:rsidR="00D61773" w:rsidRDefault="00D61773" w:rsidP="000A2A4F">
      <w:pPr>
        <w:tabs>
          <w:tab w:val="left" w:pos="5245"/>
        </w:tabs>
        <w:spacing w:after="0" w:line="276" w:lineRule="auto"/>
        <w:jc w:val="both"/>
        <w:rPr>
          <w:rFonts w:asciiTheme="minorHAnsi" w:eastAsia="Times New Roman" w:hAnsiTheme="minorHAnsi" w:cstheme="minorHAnsi"/>
          <w:i/>
          <w:color w:val="000000"/>
          <w:lang w:eastAsia="pl-PL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6348"/>
        <w:gridCol w:w="2483"/>
        <w:gridCol w:w="1606"/>
      </w:tblGrid>
      <w:tr w:rsidR="00D61773" w:rsidRPr="00D61773" w14:paraId="7F2FBDB7" w14:textId="77777777" w:rsidTr="00D61773">
        <w:trPr>
          <w:trHeight w:val="699"/>
        </w:trPr>
        <w:tc>
          <w:tcPr>
            <w:tcW w:w="10915" w:type="dxa"/>
            <w:gridSpan w:val="4"/>
            <w:shd w:val="clear" w:color="auto" w:fill="auto"/>
            <w:vAlign w:val="center"/>
            <w:hideMark/>
          </w:tcPr>
          <w:p w14:paraId="76DA1FB9" w14:textId="77777777" w:rsidR="00D61773" w:rsidRPr="00D61773" w:rsidRDefault="00D61773" w:rsidP="00D61773">
            <w:pPr>
              <w:spacing w:before="240" w:after="240" w:line="276" w:lineRule="auto"/>
              <w:ind w:left="-70" w:right="17" w:firstLine="70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FORMULARZ OCENY PODMIOTU PRZETWARZAJĄCEGO</w:t>
            </w: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  <w:p w14:paraId="28FFFA3D" w14:textId="77777777" w:rsidR="00D61773" w:rsidRPr="00D61773" w:rsidRDefault="00D61773" w:rsidP="00D61773">
            <w:pPr>
              <w:spacing w:before="240" w:after="240" w:line="276" w:lineRule="auto"/>
              <w:ind w:left="1250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61773" w:rsidRPr="00D61773" w14:paraId="3E4CAC72" w14:textId="77777777" w:rsidTr="00D61773">
        <w:trPr>
          <w:trHeight w:val="348"/>
        </w:trPr>
        <w:tc>
          <w:tcPr>
            <w:tcW w:w="10915" w:type="dxa"/>
            <w:gridSpan w:val="4"/>
            <w:shd w:val="clear" w:color="auto" w:fill="auto"/>
            <w:vAlign w:val="center"/>
          </w:tcPr>
          <w:p w14:paraId="658E013A" w14:textId="77777777" w:rsidR="00D61773" w:rsidRPr="00D61773" w:rsidRDefault="00D61773" w:rsidP="00D61773">
            <w:pPr>
              <w:spacing w:before="240" w:line="276" w:lineRule="auto"/>
              <w:ind w:left="168"/>
              <w:rPr>
                <w:rFonts w:ascii="Lato" w:eastAsiaTheme="minorHAnsi" w:hAnsi="Lato"/>
                <w:sz w:val="20"/>
                <w:szCs w:val="20"/>
              </w:rPr>
            </w:pPr>
            <w:r w:rsidRPr="00D61773">
              <w:rPr>
                <w:rFonts w:ascii="Lato" w:eastAsiaTheme="minorHAnsi" w:hAnsi="Lato"/>
                <w:sz w:val="20"/>
                <w:szCs w:val="20"/>
              </w:rPr>
              <w:t>Instrukcja wypełniania formularza:</w:t>
            </w:r>
          </w:p>
          <w:p w14:paraId="13D1EFB4" w14:textId="77777777" w:rsidR="00D61773" w:rsidRPr="00D61773" w:rsidRDefault="00D61773" w:rsidP="00D61773">
            <w:pPr>
              <w:numPr>
                <w:ilvl w:val="0"/>
                <w:numId w:val="36"/>
              </w:numPr>
              <w:spacing w:before="120" w:after="160" w:line="276" w:lineRule="auto"/>
              <w:ind w:right="422" w:hanging="362"/>
              <w:jc w:val="both"/>
              <w:rPr>
                <w:rFonts w:ascii="Lato" w:eastAsiaTheme="minorHAnsi" w:hAnsi="Lato"/>
                <w:sz w:val="20"/>
                <w:szCs w:val="20"/>
              </w:rPr>
            </w:pPr>
            <w:bookmarkStart w:id="24" w:name="_Hlk37760683"/>
            <w:r w:rsidRPr="00D61773">
              <w:rPr>
                <w:rFonts w:ascii="Lato" w:eastAsiaTheme="minorHAnsi" w:hAnsi="Lato"/>
                <w:sz w:val="20"/>
                <w:szCs w:val="20"/>
              </w:rPr>
              <w:t xml:space="preserve">Podmiot, wobec którego planowane jest powierzenie przetwarzania danych osobowych / któremu powierzono przetwarzanie danych osobowych w ramach ww. czynności, wypełnia kolumny pn. </w:t>
            </w:r>
            <w:r w:rsidRPr="00D61773">
              <w:rPr>
                <w:rFonts w:ascii="Lato" w:eastAsiaTheme="minorHAnsi" w:hAnsi="Lato"/>
                <w:i/>
                <w:iCs/>
                <w:sz w:val="20"/>
                <w:szCs w:val="20"/>
              </w:rPr>
              <w:t>Odpowiedź</w:t>
            </w:r>
            <w:r w:rsidRPr="00D61773">
              <w:rPr>
                <w:rFonts w:ascii="Lato" w:eastAsiaTheme="minorHAnsi" w:hAnsi="Lato"/>
                <w:sz w:val="20"/>
                <w:szCs w:val="20"/>
              </w:rPr>
              <w:t xml:space="preserve"> oraz</w:t>
            </w:r>
            <w:r w:rsidRPr="00D61773">
              <w:rPr>
                <w:rFonts w:ascii="Lato" w:eastAsiaTheme="minorHAnsi" w:hAnsi="Lato"/>
                <w:i/>
                <w:iCs/>
                <w:sz w:val="20"/>
                <w:szCs w:val="20"/>
              </w:rPr>
              <w:t xml:space="preserve"> Uzasadnienie / Uwagi</w:t>
            </w:r>
            <w:r w:rsidRPr="00D61773">
              <w:rPr>
                <w:rFonts w:ascii="Lato" w:eastAsiaTheme="minorHAnsi" w:hAnsi="Lato"/>
                <w:sz w:val="20"/>
                <w:szCs w:val="20"/>
              </w:rPr>
              <w:t xml:space="preserve">. </w:t>
            </w:r>
          </w:p>
          <w:p w14:paraId="77E599DD" w14:textId="77777777" w:rsidR="00D61773" w:rsidRPr="00D61773" w:rsidRDefault="00D61773" w:rsidP="00D61773">
            <w:pPr>
              <w:numPr>
                <w:ilvl w:val="0"/>
                <w:numId w:val="36"/>
              </w:numPr>
              <w:spacing w:before="120" w:after="160" w:line="276" w:lineRule="auto"/>
              <w:ind w:right="422"/>
              <w:rPr>
                <w:rFonts w:ascii="Lato" w:eastAsiaTheme="minorHAnsi" w:hAnsi="Lato"/>
                <w:sz w:val="20"/>
                <w:szCs w:val="20"/>
              </w:rPr>
            </w:pPr>
            <w:r w:rsidRPr="00D61773">
              <w:rPr>
                <w:rFonts w:ascii="Lato" w:eastAsiaTheme="minorHAnsi" w:hAnsi="Lato"/>
                <w:sz w:val="20"/>
                <w:szCs w:val="20"/>
              </w:rPr>
              <w:t>W przypadku wypełniania przez podmiot formularza po powierzeniu mu przetwarzania danych osobowych, treść niektórych pytań, odpowiadających tej sytuacji, zawarto w przypisie.</w:t>
            </w:r>
            <w:r w:rsidRPr="00D61773" w:rsidDel="000F21D5">
              <w:rPr>
                <w:rFonts w:ascii="Lato" w:eastAsiaTheme="minorHAnsi" w:hAnsi="Lato"/>
                <w:sz w:val="20"/>
                <w:szCs w:val="20"/>
              </w:rPr>
              <w:t xml:space="preserve"> </w:t>
            </w:r>
            <w:bookmarkEnd w:id="24"/>
          </w:p>
        </w:tc>
      </w:tr>
      <w:tr w:rsidR="00D61773" w:rsidRPr="00D61773" w14:paraId="0B38320B" w14:textId="77777777" w:rsidTr="00D61773">
        <w:trPr>
          <w:trHeight w:val="464"/>
        </w:trPr>
        <w:tc>
          <w:tcPr>
            <w:tcW w:w="483" w:type="dxa"/>
            <w:shd w:val="clear" w:color="auto" w:fill="auto"/>
            <w:vAlign w:val="center"/>
            <w:hideMark/>
          </w:tcPr>
          <w:p w14:paraId="1E806051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3DFBC12B" w14:textId="77777777" w:rsidR="00D61773" w:rsidRPr="00D61773" w:rsidRDefault="00D61773" w:rsidP="00D61773">
            <w:pPr>
              <w:spacing w:before="240" w:after="24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PYTANIE</w:t>
            </w: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14:paraId="7E2E5BDE" w14:textId="77777777" w:rsidR="00D61773" w:rsidRPr="00D61773" w:rsidRDefault="00D61773" w:rsidP="00D61773">
            <w:pPr>
              <w:spacing w:before="240" w:after="24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ODPOWIEDŹ                               </w:t>
            </w:r>
            <w:r w:rsidRPr="00D61773">
              <w:rPr>
                <w:rFonts w:ascii="Lato" w:eastAsia="Times New Roman" w:hAnsi="Lato"/>
                <w:bCs/>
                <w:i/>
                <w:iCs/>
                <w:color w:val="000000"/>
                <w:sz w:val="20"/>
                <w:szCs w:val="20"/>
                <w:lang w:eastAsia="pl-PL"/>
              </w:rPr>
              <w:t>(tak / nie / nie dotyczy)</w:t>
            </w: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14:paraId="53875E44" w14:textId="77777777" w:rsidR="00D61773" w:rsidRPr="00D61773" w:rsidRDefault="00D61773" w:rsidP="00D61773">
            <w:pPr>
              <w:spacing w:before="240" w:after="24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UZASADNIENIE / UWAGI                                                                       </w:t>
            </w:r>
            <w:r w:rsidRPr="00D61773">
              <w:rPr>
                <w:rFonts w:ascii="Lato" w:eastAsia="Times New Roman" w:hAnsi="Lato"/>
                <w:bCs/>
                <w:i/>
                <w:iCs/>
                <w:color w:val="000000"/>
                <w:sz w:val="20"/>
                <w:szCs w:val="20"/>
                <w:lang w:eastAsia="pl-PL"/>
              </w:rPr>
              <w:t>(dodatkowe informacje)</w:t>
            </w:r>
          </w:p>
        </w:tc>
      </w:tr>
      <w:tr w:rsidR="00D61773" w:rsidRPr="00D61773" w14:paraId="2CFE8ED3" w14:textId="77777777" w:rsidTr="00D61773">
        <w:trPr>
          <w:trHeight w:val="273"/>
        </w:trPr>
        <w:tc>
          <w:tcPr>
            <w:tcW w:w="10915" w:type="dxa"/>
            <w:gridSpan w:val="4"/>
            <w:shd w:val="clear" w:color="auto" w:fill="auto"/>
            <w:vAlign w:val="center"/>
          </w:tcPr>
          <w:p w14:paraId="05E49396" w14:textId="77777777" w:rsidR="00D61773" w:rsidRPr="00D61773" w:rsidRDefault="00D61773" w:rsidP="00D61773">
            <w:pPr>
              <w:spacing w:before="200" w:after="200" w:line="276" w:lineRule="auto"/>
              <w:ind w:left="168" w:right="138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INFORMACJE OGÓLNE</w:t>
            </w:r>
          </w:p>
        </w:tc>
      </w:tr>
      <w:tr w:rsidR="00D61773" w:rsidRPr="00D61773" w14:paraId="01EE67AC" w14:textId="77777777" w:rsidTr="00D61773">
        <w:trPr>
          <w:trHeight w:val="828"/>
        </w:trPr>
        <w:tc>
          <w:tcPr>
            <w:tcW w:w="483" w:type="dxa"/>
            <w:shd w:val="clear" w:color="auto" w:fill="auto"/>
            <w:vAlign w:val="center"/>
            <w:hideMark/>
          </w:tcPr>
          <w:p w14:paraId="3CBA0A5F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482CB08F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powołał w swojej jednostce Inspektora Ochrony danych (IOD) lub inną osobę do wykonywania zadań związanych z ochroną danych osobowych? Jeśli tak, proszę wskazać, kiedy.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57E33D0" w14:textId="287905F5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2409059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1D75C3D2" w14:textId="77777777" w:rsidTr="00D61773">
        <w:trPr>
          <w:trHeight w:val="639"/>
        </w:trPr>
        <w:tc>
          <w:tcPr>
            <w:tcW w:w="483" w:type="dxa"/>
            <w:shd w:val="clear" w:color="auto" w:fill="auto"/>
            <w:vAlign w:val="center"/>
          </w:tcPr>
          <w:p w14:paraId="320BF3F3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0F9A802D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podmiotowi, do zrealizowania umowy, która zostanie / została zawarta z administratorem, niezbędne jest przetwarzanie danych osobowych? Należy wskazać w uzasadnieniu / uwagach kategorie danych, których przetwarzanie jest niezbędne do zrealizowania umowy, która zostanie / została zawarta z administratorem/podmiotem przetwarzającym</w:t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533F472" w14:textId="45E63F4D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433ACB8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246EA558" w14:textId="77777777" w:rsidTr="00D61773">
        <w:trPr>
          <w:trHeight w:val="838"/>
        </w:trPr>
        <w:tc>
          <w:tcPr>
            <w:tcW w:w="483" w:type="dxa"/>
            <w:shd w:val="clear" w:color="auto" w:fill="auto"/>
            <w:vAlign w:val="center"/>
            <w:hideMark/>
          </w:tcPr>
          <w:p w14:paraId="49E612E0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1A6EEF13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posiada doświadczenie w pełnieniu roli podmiotu, któremu powierzono przetwarzanie danych osobowych? Proszę podać jakie.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CD65B42" w14:textId="714F27DF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BCE4D0D" w14:textId="2D1748C3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2D1A398D" w14:textId="77777777" w:rsidTr="00D61773">
        <w:trPr>
          <w:trHeight w:val="850"/>
        </w:trPr>
        <w:tc>
          <w:tcPr>
            <w:tcW w:w="483" w:type="dxa"/>
            <w:shd w:val="clear" w:color="auto" w:fill="auto"/>
            <w:vAlign w:val="center"/>
            <w:hideMark/>
          </w:tcPr>
          <w:p w14:paraId="43C9EE98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34D31DF4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prowadzi rejestr kategorii czynności przetwarzania zgodnie z art. 30 ust. 2 RODO?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230E03A" w14:textId="5A244302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4816C898" w14:textId="04B97759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49A95D49" w14:textId="77777777" w:rsidTr="00D61773">
        <w:trPr>
          <w:trHeight w:val="55"/>
        </w:trPr>
        <w:tc>
          <w:tcPr>
            <w:tcW w:w="10915" w:type="dxa"/>
            <w:gridSpan w:val="4"/>
            <w:shd w:val="clear" w:color="auto" w:fill="auto"/>
            <w:vAlign w:val="center"/>
          </w:tcPr>
          <w:p w14:paraId="621E90E4" w14:textId="77777777" w:rsidR="00D61773" w:rsidRPr="00D61773" w:rsidRDefault="00D61773" w:rsidP="00D61773">
            <w:pPr>
              <w:spacing w:before="200" w:after="200" w:line="276" w:lineRule="auto"/>
              <w:ind w:left="168" w:right="138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sz w:val="20"/>
                <w:szCs w:val="20"/>
                <w:lang w:eastAsia="pl-PL"/>
              </w:rPr>
              <w:t>PROCEDURY</w:t>
            </w:r>
          </w:p>
        </w:tc>
      </w:tr>
      <w:tr w:rsidR="00D61773" w:rsidRPr="00D61773" w14:paraId="422FEE5E" w14:textId="77777777" w:rsidTr="00D61773">
        <w:trPr>
          <w:trHeight w:val="1048"/>
        </w:trPr>
        <w:tc>
          <w:tcPr>
            <w:tcW w:w="483" w:type="dxa"/>
            <w:shd w:val="clear" w:color="auto" w:fill="auto"/>
            <w:vAlign w:val="center"/>
            <w:hideMark/>
          </w:tcPr>
          <w:p w14:paraId="016C86ED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3B80D790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posiada procedury w obszarze ochrony danych osobowych? Proszę wskazać jakie. Czy te procedury uwzględniają - oprócz zadań administratora - również zadania wynikające z pełnienia roli podmiotu przetwarzającego, o których mowa w art. 28 RODO?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8DA8242" w14:textId="3C2B8DFA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32E4C40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364FCFA8" w14:textId="77777777" w:rsidTr="00D61773">
        <w:trPr>
          <w:trHeight w:val="850"/>
        </w:trPr>
        <w:tc>
          <w:tcPr>
            <w:tcW w:w="483" w:type="dxa"/>
            <w:shd w:val="clear" w:color="auto" w:fill="auto"/>
            <w:vAlign w:val="center"/>
          </w:tcPr>
          <w:p w14:paraId="43D8720D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19C37C2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Czy podmiot przetwarzający stosuje w swojej działalności zasady </w:t>
            </w:r>
            <w:proofErr w:type="spellStart"/>
            <w:r w:rsidRPr="00D61773">
              <w:rPr>
                <w:rFonts w:ascii="Lato" w:eastAsia="Times New Roman" w:hAnsi="Lato"/>
                <w:i/>
                <w:color w:val="000000"/>
                <w:sz w:val="20"/>
                <w:szCs w:val="20"/>
                <w:lang w:eastAsia="pl-PL"/>
              </w:rPr>
              <w:t>privacy</w:t>
            </w:r>
            <w:proofErr w:type="spellEnd"/>
            <w:r w:rsidRPr="00D61773">
              <w:rPr>
                <w:rFonts w:ascii="Lato" w:eastAsia="Times New Roman" w:hAnsi="Lato"/>
                <w:i/>
                <w:color w:val="000000"/>
                <w:sz w:val="20"/>
                <w:szCs w:val="20"/>
                <w:lang w:eastAsia="pl-PL"/>
              </w:rPr>
              <w:t xml:space="preserve"> by design</w:t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D61773">
              <w:rPr>
                <w:rFonts w:ascii="Lato" w:eastAsia="Times New Roman" w:hAnsi="Lato"/>
                <w:i/>
                <w:color w:val="000000"/>
                <w:sz w:val="20"/>
                <w:szCs w:val="20"/>
                <w:lang w:eastAsia="pl-PL"/>
              </w:rPr>
              <w:t>privacy</w:t>
            </w:r>
            <w:proofErr w:type="spellEnd"/>
            <w:r w:rsidRPr="00D61773">
              <w:rPr>
                <w:rFonts w:ascii="Lato" w:eastAsia="Times New Roman" w:hAnsi="Lato"/>
                <w:i/>
                <w:color w:val="000000"/>
                <w:sz w:val="20"/>
                <w:szCs w:val="20"/>
                <w:lang w:eastAsia="pl-PL"/>
              </w:rPr>
              <w:t xml:space="preserve"> by </w:t>
            </w:r>
            <w:proofErr w:type="spellStart"/>
            <w:r w:rsidRPr="00D61773">
              <w:rPr>
                <w:rFonts w:ascii="Lato" w:eastAsia="Times New Roman" w:hAnsi="Lato"/>
                <w:i/>
                <w:color w:val="000000"/>
                <w:sz w:val="20"/>
                <w:szCs w:val="20"/>
                <w:lang w:eastAsia="pl-PL"/>
              </w:rPr>
              <w:t>default</w:t>
            </w:r>
            <w:proofErr w:type="spellEnd"/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11401EA" w14:textId="6DF27906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79A5230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0D30F1C1" w14:textId="77777777" w:rsidTr="00D61773">
        <w:trPr>
          <w:trHeight w:val="849"/>
        </w:trPr>
        <w:tc>
          <w:tcPr>
            <w:tcW w:w="483" w:type="dxa"/>
            <w:shd w:val="clear" w:color="auto" w:fill="auto"/>
            <w:vAlign w:val="center"/>
            <w:hideMark/>
          </w:tcPr>
          <w:p w14:paraId="2EDE402A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1F5066D3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Czy zastosowano środki kontroli dostępu fizycznego w stosunku do budynku lub budynków podmiotu przetwarzającego, gdzie realizowana będzie umowa z administratorem? 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A855EC7" w14:textId="19EB93D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991E5FE" w14:textId="0A19C6C8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1F1167F" w14:textId="77777777" w:rsidTr="00D61773">
        <w:trPr>
          <w:trHeight w:val="1130"/>
        </w:trPr>
        <w:tc>
          <w:tcPr>
            <w:tcW w:w="483" w:type="dxa"/>
            <w:shd w:val="clear" w:color="auto" w:fill="auto"/>
            <w:vAlign w:val="center"/>
            <w:hideMark/>
          </w:tcPr>
          <w:p w14:paraId="29B7409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7635EBFF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Czy podmiot przetwarzający stosuje odpowiednie zabezpieczenia w systemach informatycznych, w których będą przetwarzane dane osobowe w ramach czynności? </w:t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br/>
              <w:t xml:space="preserve">W uzasadnieniu / uwagach należy wskazać, jakie zabezpieczenia są stosowane lub odwołać się do dokumentów regulujących tę kwestię. 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DAB7B3E" w14:textId="1ADEECC2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6A3B8B1" w14:textId="7D9366E2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1394284E" w14:textId="77777777" w:rsidTr="00D61773">
        <w:trPr>
          <w:trHeight w:val="834"/>
        </w:trPr>
        <w:tc>
          <w:tcPr>
            <w:tcW w:w="483" w:type="dxa"/>
            <w:shd w:val="clear" w:color="auto" w:fill="auto"/>
            <w:vAlign w:val="center"/>
          </w:tcPr>
          <w:p w14:paraId="28F8E8D2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70087C3B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systemy informatyczne podmiotu przetwarzającego wymuszają okresową zmianę haseł?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1092C944" w14:textId="752D7D4E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006E536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767C2A05" w14:textId="77777777" w:rsidTr="00D61773">
        <w:trPr>
          <w:trHeight w:val="846"/>
        </w:trPr>
        <w:tc>
          <w:tcPr>
            <w:tcW w:w="483" w:type="dxa"/>
            <w:shd w:val="clear" w:color="auto" w:fill="auto"/>
            <w:vAlign w:val="center"/>
            <w:hideMark/>
          </w:tcPr>
          <w:p w14:paraId="35DAEA17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2A533F36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zapewnił oprogramowanie antywirusowe na komputerach używanych przez jednostkę?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6ACBFB3" w14:textId="737F143A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C432200" w14:textId="6D2D0754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0E840183" w14:textId="77777777" w:rsidTr="00D61773">
        <w:trPr>
          <w:trHeight w:val="844"/>
        </w:trPr>
        <w:tc>
          <w:tcPr>
            <w:tcW w:w="483" w:type="dxa"/>
            <w:shd w:val="clear" w:color="auto" w:fill="auto"/>
            <w:vAlign w:val="center"/>
            <w:hideMark/>
          </w:tcPr>
          <w:p w14:paraId="146501B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01FFCC16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oprogramowanie, używane w podmiocie przetwarzającym, posiada licencję i jest na bieżąco aktualizowane?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D450C1B" w14:textId="6D37F8DE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6CEE56C7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1257E472" w14:textId="77777777" w:rsidTr="00D61773">
        <w:trPr>
          <w:trHeight w:val="856"/>
        </w:trPr>
        <w:tc>
          <w:tcPr>
            <w:tcW w:w="483" w:type="dxa"/>
            <w:shd w:val="clear" w:color="auto" w:fill="auto"/>
            <w:vAlign w:val="center"/>
            <w:hideMark/>
          </w:tcPr>
          <w:p w14:paraId="793AC3BF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5E746953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dyski komputerów przenośnych używane przez podmiot przetwarzający są szyfrowane?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2F98792" w14:textId="175349F9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9D2AD87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ABC3918" w14:textId="77777777" w:rsidTr="00D61773">
        <w:trPr>
          <w:trHeight w:val="840"/>
        </w:trPr>
        <w:tc>
          <w:tcPr>
            <w:tcW w:w="483" w:type="dxa"/>
            <w:shd w:val="clear" w:color="auto" w:fill="auto"/>
            <w:vAlign w:val="center"/>
            <w:hideMark/>
          </w:tcPr>
          <w:p w14:paraId="50E39911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46740F18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 jaki sposób są zabezpieczone urządzenia mobilne, używane w podmiocie przetwarzającym? Czy są one zabezpieczone co najmniej hasłem?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D73F777" w14:textId="2D2E09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4E971B7" w14:textId="71498988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1D1EBC87" w14:textId="77777777" w:rsidTr="00D61773">
        <w:trPr>
          <w:trHeight w:val="373"/>
        </w:trPr>
        <w:tc>
          <w:tcPr>
            <w:tcW w:w="10915" w:type="dxa"/>
            <w:gridSpan w:val="4"/>
            <w:shd w:val="clear" w:color="auto" w:fill="auto"/>
            <w:vAlign w:val="center"/>
          </w:tcPr>
          <w:p w14:paraId="01E72FBB" w14:textId="77777777" w:rsidR="00D61773" w:rsidRPr="00D61773" w:rsidRDefault="00D61773" w:rsidP="00D61773">
            <w:pPr>
              <w:spacing w:before="240" w:after="240" w:line="276" w:lineRule="auto"/>
              <w:ind w:right="280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sz w:val="20"/>
                <w:szCs w:val="20"/>
                <w:lang w:eastAsia="pl-PL"/>
              </w:rPr>
              <w:lastRenderedPageBreak/>
              <w:t>PRACOWNICY</w:t>
            </w:r>
          </w:p>
        </w:tc>
      </w:tr>
      <w:tr w:rsidR="00D61773" w:rsidRPr="00D61773" w14:paraId="6E2A7409" w14:textId="77777777" w:rsidTr="00D61773">
        <w:trPr>
          <w:trHeight w:val="1332"/>
        </w:trPr>
        <w:tc>
          <w:tcPr>
            <w:tcW w:w="483" w:type="dxa"/>
            <w:shd w:val="clear" w:color="auto" w:fill="auto"/>
            <w:vAlign w:val="center"/>
          </w:tcPr>
          <w:p w14:paraId="3F33453C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2CF3F680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zapewnia nowozatrudnionym pracownikom - przed podjęciem przez nich czynności związanych z przetwarzaniem danych osobowych - szkolenie w tym obszarze, w szczególności w zakresie obowiązujących w jednostce procedur wewnętrznych?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6444EF7" w14:textId="5A2DD2CD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92F144D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13051242" w14:textId="77777777" w:rsidTr="00D61773">
        <w:trPr>
          <w:trHeight w:val="854"/>
        </w:trPr>
        <w:tc>
          <w:tcPr>
            <w:tcW w:w="483" w:type="dxa"/>
            <w:shd w:val="clear" w:color="auto" w:fill="auto"/>
            <w:vAlign w:val="center"/>
          </w:tcPr>
          <w:p w14:paraId="6DB2619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F570CCF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do przetwarzania danych osobowych podmiot przetwarzający dopuszcza jedynie osoby, które otrzymały upoważnienia do dokonywania tej czynności?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993667E" w14:textId="4268D18D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6CFF55F" w14:textId="2AFCE1A2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5F25712" w14:textId="77777777" w:rsidTr="00D61773">
        <w:trPr>
          <w:trHeight w:val="1122"/>
        </w:trPr>
        <w:tc>
          <w:tcPr>
            <w:tcW w:w="483" w:type="dxa"/>
            <w:shd w:val="clear" w:color="auto" w:fill="auto"/>
            <w:vAlign w:val="center"/>
          </w:tcPr>
          <w:p w14:paraId="449A322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A8333F8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zobowiązuje pracowników do stosowania obowiązujących w jego jednostce procedur w obszarze ochrony danych osobowych i weryfikuje ich stosowanie? Należy wskazać w uzasadnieniu / uwagach, w jaki sposób potwierdzane jest to zobowiązanie oraz jak odbywa się weryfikacja jego realizacji.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66DB292" w14:textId="4A3BF5EC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C0C7BB4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848570A" w14:textId="77777777" w:rsidTr="00D61773">
        <w:trPr>
          <w:trHeight w:val="439"/>
        </w:trPr>
        <w:tc>
          <w:tcPr>
            <w:tcW w:w="483" w:type="dxa"/>
            <w:shd w:val="clear" w:color="auto" w:fill="auto"/>
            <w:vAlign w:val="center"/>
          </w:tcPr>
          <w:p w14:paraId="4D032D9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0DF91B2E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pracownicy podmiotu przetwarzającego, którzy przetwarzają dane osobowe, zostali zobowiązani do zachowania ich w tajemnicy / w poufności?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89469F6" w14:textId="7E041735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F854F85" w14:textId="7956478E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4DADC4B4" w14:textId="77777777" w:rsidTr="00D61773">
        <w:trPr>
          <w:trHeight w:val="1119"/>
        </w:trPr>
        <w:tc>
          <w:tcPr>
            <w:tcW w:w="483" w:type="dxa"/>
            <w:shd w:val="clear" w:color="auto" w:fill="auto"/>
            <w:vAlign w:val="center"/>
          </w:tcPr>
          <w:p w14:paraId="6A3FFD89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33EE67FB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weryfikuje, czy pracownicy podmiotu przetwarzającego nie pozostawiają w miejscach ogólnodostępnych wydruków lub dokumentów zawierających dane osobowe?</w:t>
            </w:r>
            <w:r w:rsidRPr="00D61773">
              <w:rPr>
                <w:rFonts w:ascii="Lato" w:eastAsiaTheme="minorHAnsi" w:hAnsi="Lato"/>
                <w:sz w:val="20"/>
                <w:szCs w:val="20"/>
              </w:rPr>
              <w:t xml:space="preserve"> </w:t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Należy wskazać w uzasadnieniu / uwagach, w jaki sposób odbywa się weryfikacja jego realizacji.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C17E1A6" w14:textId="7DFB3992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5F8D6021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40A7D35" w14:textId="77777777" w:rsidTr="00D61773">
        <w:trPr>
          <w:trHeight w:val="1121"/>
        </w:trPr>
        <w:tc>
          <w:tcPr>
            <w:tcW w:w="483" w:type="dxa"/>
            <w:shd w:val="clear" w:color="auto" w:fill="auto"/>
            <w:vAlign w:val="center"/>
          </w:tcPr>
          <w:p w14:paraId="1E600AC1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5894E06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pracownicy podmiotu przetwarzającego zostali zobowiązani do stosowania zasady tzw. „czystego biurka”? Proszę wskazać czy i w jaki sposób podmiot przetwarzający weryfikuje jej stosowanie w praktyce?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F833A0F" w14:textId="0E93993D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48573148" w14:textId="29DC96D8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23589A54" w14:textId="77777777" w:rsidTr="00D61773">
        <w:trPr>
          <w:trHeight w:val="1137"/>
        </w:trPr>
        <w:tc>
          <w:tcPr>
            <w:tcW w:w="483" w:type="dxa"/>
            <w:shd w:val="clear" w:color="auto" w:fill="auto"/>
            <w:vAlign w:val="center"/>
          </w:tcPr>
          <w:p w14:paraId="3172433B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0789F445" w14:textId="77777777" w:rsidR="00D61773" w:rsidRPr="00D61773" w:rsidRDefault="00D61773" w:rsidP="00D61773">
            <w:pPr>
              <w:spacing w:before="120" w:line="276" w:lineRule="auto"/>
              <w:ind w:left="154" w:right="184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pracownicy przetwarzający dane osobowe w formie papierowej                                  - po zakończeniu pracy - przechowują je w zamykanych szafach i zabezpieczają je przed dostępem do nich nieuprawnionych osób?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26CB9A1" w14:textId="4F6A788D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7B706ED3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44C04DD7" w14:textId="77777777" w:rsidTr="00D61773">
        <w:trPr>
          <w:trHeight w:val="409"/>
        </w:trPr>
        <w:tc>
          <w:tcPr>
            <w:tcW w:w="10915" w:type="dxa"/>
            <w:gridSpan w:val="4"/>
            <w:shd w:val="clear" w:color="auto" w:fill="auto"/>
            <w:vAlign w:val="center"/>
          </w:tcPr>
          <w:p w14:paraId="19253DCB" w14:textId="77777777" w:rsidR="00D61773" w:rsidRPr="00D61773" w:rsidRDefault="00D61773" w:rsidP="00D61773">
            <w:pPr>
              <w:spacing w:before="240" w:after="240" w:line="276" w:lineRule="auto"/>
              <w:ind w:left="168" w:right="138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sz w:val="20"/>
                <w:szCs w:val="20"/>
                <w:lang w:eastAsia="pl-PL"/>
              </w:rPr>
              <w:t>INNE</w:t>
            </w:r>
          </w:p>
        </w:tc>
      </w:tr>
      <w:tr w:rsidR="00D61773" w:rsidRPr="00D61773" w14:paraId="7E1C47C1" w14:textId="77777777" w:rsidTr="00D61773">
        <w:trPr>
          <w:trHeight w:val="445"/>
        </w:trPr>
        <w:tc>
          <w:tcPr>
            <w:tcW w:w="483" w:type="dxa"/>
            <w:shd w:val="clear" w:color="auto" w:fill="auto"/>
            <w:vAlign w:val="center"/>
          </w:tcPr>
          <w:p w14:paraId="20771AAF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14475C6E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prowadzi rejestr naruszeń ochrony danych osobowych?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10B1ABED" w14:textId="429F8653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0B1D4CE9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2A98162" w14:textId="77777777" w:rsidTr="00D61773">
        <w:trPr>
          <w:trHeight w:val="445"/>
        </w:trPr>
        <w:tc>
          <w:tcPr>
            <w:tcW w:w="483" w:type="dxa"/>
            <w:shd w:val="clear" w:color="auto" w:fill="auto"/>
            <w:vAlign w:val="center"/>
          </w:tcPr>
          <w:p w14:paraId="1DF9B166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lastRenderedPageBreak/>
              <w:t>22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0F175A51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posiada wdrożone mechanizmy identyfikacji oraz oceny i notyfikacji naruszeń ochrony danych osobowych? Proszę wskazać wdrożone mechanizmy.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DF09B1D" w14:textId="42DF8306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0F218AD" w14:textId="7CF0F4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5750E693" w14:textId="77777777" w:rsidTr="00D61773">
        <w:trPr>
          <w:trHeight w:val="445"/>
        </w:trPr>
        <w:tc>
          <w:tcPr>
            <w:tcW w:w="483" w:type="dxa"/>
            <w:shd w:val="clear" w:color="auto" w:fill="auto"/>
            <w:vAlign w:val="center"/>
            <w:hideMark/>
          </w:tcPr>
          <w:p w14:paraId="4BD572F4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56A7D920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w przypadku incydentu w zakresie danych osobowych zapewniono możliwość szybkiego przywrócenia danych i dostępu do nich? Proszę wskazać wdrożone procedury.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0417C57" w14:textId="3BFAA9E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6B4BD5AB" w14:textId="13B25885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2BC35C18" w14:textId="77777777" w:rsidTr="00D61773">
        <w:trPr>
          <w:trHeight w:val="569"/>
        </w:trPr>
        <w:tc>
          <w:tcPr>
            <w:tcW w:w="483" w:type="dxa"/>
            <w:shd w:val="clear" w:color="auto" w:fill="auto"/>
            <w:vAlign w:val="center"/>
            <w:hideMark/>
          </w:tcPr>
          <w:p w14:paraId="55AA7B61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084C1A40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dokonał oszacowania ryzyka przetwarzania danych osobowych i czy w jego wyniku konieczne okazało się sporządzenie oceny skutków dla ochrony danych (DPIA)?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A97ACD7" w14:textId="43BA1AC1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57CE98A8" w14:textId="1A54D69E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6B5E171D" w14:textId="77777777" w:rsidTr="00D61773">
        <w:trPr>
          <w:trHeight w:val="327"/>
        </w:trPr>
        <w:tc>
          <w:tcPr>
            <w:tcW w:w="483" w:type="dxa"/>
            <w:shd w:val="clear" w:color="auto" w:fill="auto"/>
            <w:vAlign w:val="center"/>
            <w:hideMark/>
          </w:tcPr>
          <w:p w14:paraId="00B0D040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6606" w:type="dxa"/>
            <w:shd w:val="clear" w:color="auto" w:fill="auto"/>
            <w:vAlign w:val="center"/>
            <w:hideMark/>
          </w:tcPr>
          <w:p w14:paraId="1A31DE53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i w jaki sposób podmiot przetwarzający zapewnia realizację praw osób, których dane dotyczą? Czy posiada w tym zakresie ustalone procedury postępowania? Proszę wskazać jakie są to procedury.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62ADD0A" w14:textId="23C16AC4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56E812B" w14:textId="55A13029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63ADE589" w14:textId="77777777" w:rsidTr="00D61773">
        <w:trPr>
          <w:trHeight w:val="327"/>
        </w:trPr>
        <w:tc>
          <w:tcPr>
            <w:tcW w:w="483" w:type="dxa"/>
            <w:shd w:val="clear" w:color="auto" w:fill="auto"/>
            <w:vAlign w:val="center"/>
          </w:tcPr>
          <w:p w14:paraId="13A99672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BFD3DE5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posiada certyfikaty w zakresie bezpieczeństwa informacji lub wdrożył system zarządzenia bezpieczeństwa informacji? Proszę wskazać jakie.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D3C7A04" w14:textId="2D255E48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4421E729" w14:textId="4E299AD3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  <w:tr w:rsidR="00D61773" w:rsidRPr="00D61773" w14:paraId="206CC54B" w14:textId="77777777" w:rsidTr="00D61773">
        <w:trPr>
          <w:trHeight w:val="327"/>
        </w:trPr>
        <w:tc>
          <w:tcPr>
            <w:tcW w:w="483" w:type="dxa"/>
            <w:shd w:val="clear" w:color="auto" w:fill="auto"/>
            <w:vAlign w:val="center"/>
          </w:tcPr>
          <w:p w14:paraId="214BAA37" w14:textId="7777777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606" w:type="dxa"/>
            <w:shd w:val="clear" w:color="auto" w:fill="auto"/>
            <w:vAlign w:val="center"/>
          </w:tcPr>
          <w:p w14:paraId="6ECDB39B" w14:textId="77777777" w:rsidR="00D61773" w:rsidRPr="00D61773" w:rsidRDefault="00D61773" w:rsidP="00D61773">
            <w:pPr>
              <w:spacing w:before="120" w:line="276" w:lineRule="auto"/>
              <w:ind w:left="108" w:right="230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Czy podmiot przetwarzający planuje dokonywać transferów powierzonych do przetwarzania danych do państw poza EOG??</w:t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vertAlign w:val="superscript"/>
                <w:lang w:eastAsia="pl-PL"/>
              </w:rPr>
              <w:footnoteReference w:id="6"/>
            </w:r>
            <w:r w:rsidRPr="00D61773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47020EA" w14:textId="0D9EAA87" w:rsidR="00D61773" w:rsidRPr="00D61773" w:rsidRDefault="00D61773" w:rsidP="00D61773">
            <w:pPr>
              <w:spacing w:before="120" w:line="276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3CABA885" w14:textId="77777777" w:rsidR="00D61773" w:rsidRPr="00D61773" w:rsidRDefault="00D61773" w:rsidP="00D61773">
            <w:pPr>
              <w:spacing w:before="120" w:line="276" w:lineRule="auto"/>
              <w:jc w:val="both"/>
              <w:rPr>
                <w:rFonts w:ascii="Lato" w:eastAsia="Times New Roman" w:hAnsi="Lato"/>
                <w:sz w:val="20"/>
                <w:szCs w:val="20"/>
                <w:lang w:eastAsia="pl-PL"/>
              </w:rPr>
            </w:pPr>
          </w:p>
        </w:tc>
      </w:tr>
    </w:tbl>
    <w:p w14:paraId="07EDEBCC" w14:textId="77777777" w:rsidR="00D61773" w:rsidRDefault="00D61773" w:rsidP="000A2A4F">
      <w:pPr>
        <w:tabs>
          <w:tab w:val="left" w:pos="5245"/>
        </w:tabs>
        <w:spacing w:after="0" w:line="276" w:lineRule="auto"/>
        <w:jc w:val="both"/>
        <w:rPr>
          <w:rFonts w:asciiTheme="minorHAnsi" w:eastAsia="Times New Roman" w:hAnsiTheme="minorHAnsi" w:cstheme="minorHAnsi"/>
          <w:i/>
          <w:color w:val="000000"/>
          <w:lang w:eastAsia="pl-PL"/>
        </w:rPr>
      </w:pPr>
    </w:p>
    <w:sectPr w:rsidR="00D61773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23BD" w14:textId="77777777" w:rsidR="00951D99" w:rsidRDefault="00951D99" w:rsidP="00876124">
      <w:pPr>
        <w:spacing w:after="0"/>
      </w:pPr>
      <w:r>
        <w:separator/>
      </w:r>
    </w:p>
  </w:endnote>
  <w:endnote w:type="continuationSeparator" w:id="0">
    <w:p w14:paraId="411368A2" w14:textId="77777777" w:rsidR="00951D99" w:rsidRDefault="00951D99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780159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A84840" w:rsidRPr="00350AB0" w:rsidRDefault="00A84840" w:rsidP="00A84840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441B083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5159DF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DB70EB">
          <w:rPr>
            <w:b/>
            <w:bCs/>
            <w:noProof/>
            <w:color w:val="0B5DAA"/>
            <w:sz w:val="16"/>
            <w:szCs w:val="16"/>
          </w:rPr>
          <w:t>14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DB70EB">
          <w:rPr>
            <w:noProof/>
            <w:color w:val="0B5DAA"/>
            <w:sz w:val="16"/>
            <w:szCs w:val="16"/>
          </w:rPr>
          <w:t>14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77777777" w:rsidR="00A84840" w:rsidRPr="004206D2" w:rsidRDefault="00A84840" w:rsidP="00A84840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4206D2">
      <w:rPr>
        <w:rFonts w:cs="Calibri"/>
        <w:sz w:val="16"/>
        <w:szCs w:val="16"/>
      </w:rPr>
      <w:t>+48 22 597-09-27</w:t>
    </w:r>
    <w:r w:rsidRPr="004206D2">
      <w:rPr>
        <w:rFonts w:cs="Calibri"/>
        <w:sz w:val="16"/>
        <w:szCs w:val="16"/>
      </w:rPr>
      <w:tab/>
      <w:t>Skrytka ESP: /</w:t>
    </w:r>
    <w:proofErr w:type="spellStart"/>
    <w:r w:rsidRPr="004206D2">
      <w:rPr>
        <w:rFonts w:cs="Calibri"/>
        <w:sz w:val="16"/>
        <w:szCs w:val="16"/>
      </w:rPr>
      <w:t>cezgovpl</w:t>
    </w:r>
    <w:proofErr w:type="spellEnd"/>
    <w:r w:rsidRPr="004206D2">
      <w:rPr>
        <w:rFonts w:cs="Calibri"/>
        <w:sz w:val="16"/>
        <w:szCs w:val="16"/>
      </w:rPr>
      <w:t>/</w:t>
    </w:r>
    <w:proofErr w:type="spellStart"/>
    <w:r w:rsidRPr="004206D2">
      <w:rPr>
        <w:rFonts w:cs="Calibri"/>
        <w:sz w:val="16"/>
        <w:szCs w:val="16"/>
      </w:rPr>
      <w:t>SkrytkaESP</w:t>
    </w:r>
    <w:proofErr w:type="spellEnd"/>
  </w:p>
  <w:p w14:paraId="0B97A30D" w14:textId="77777777" w:rsidR="00A84840" w:rsidRPr="004206D2" w:rsidRDefault="00A84840" w:rsidP="00A84840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4206D2">
      <w:rPr>
        <w:rFonts w:cs="Calibri"/>
        <w:sz w:val="16"/>
        <w:szCs w:val="16"/>
      </w:rPr>
      <w:t>fax: +48 22 597-09-37</w:t>
    </w:r>
    <w:r w:rsidRPr="004206D2">
      <w:rPr>
        <w:rFonts w:cs="Calibri"/>
        <w:sz w:val="16"/>
        <w:szCs w:val="16"/>
      </w:rPr>
      <w:tab/>
      <w:t>NIP: 5251575309</w:t>
    </w:r>
  </w:p>
  <w:p w14:paraId="0ED10630" w14:textId="79D841F6" w:rsidR="009507F0" w:rsidRPr="00A84840" w:rsidRDefault="00A84840" w:rsidP="00A84840">
    <w:pPr>
      <w:pStyle w:val="Stopka"/>
      <w:tabs>
        <w:tab w:val="clear" w:pos="4536"/>
        <w:tab w:val="left" w:pos="2450"/>
        <w:tab w:val="left" w:pos="5502"/>
      </w:tabs>
    </w:pPr>
    <w:r w:rsidRPr="004206D2">
      <w:rPr>
        <w:rFonts w:cs="Calibri"/>
        <w:sz w:val="16"/>
        <w:szCs w:val="16"/>
      </w:rPr>
      <w:t>00-184 Warszawa</w:t>
    </w:r>
    <w:r w:rsidRPr="004206D2">
      <w:rPr>
        <w:rFonts w:cs="Calibri"/>
        <w:sz w:val="16"/>
        <w:szCs w:val="16"/>
      </w:rPr>
      <w:tab/>
      <w:t>biuro@cez.gov.pl | www.cez.gov.pl</w:t>
    </w:r>
    <w:r w:rsidRPr="004206D2">
      <w:rPr>
        <w:rFonts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473D45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B2F6CDA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8D46407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720704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473D45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897163">
          <w:rPr>
            <w:b/>
            <w:bCs/>
            <w:noProof/>
            <w:color w:val="0B5DAA"/>
            <w:sz w:val="16"/>
            <w:szCs w:val="16"/>
          </w:rPr>
          <w:t>1</w:t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473D45" w:rsidRPr="00350AB0">
          <w:rPr>
            <w:color w:val="0B5DAA"/>
            <w:sz w:val="16"/>
            <w:szCs w:val="16"/>
          </w:rPr>
          <w:t xml:space="preserve"> Z </w:t>
        </w:r>
        <w:r w:rsidR="00473D45" w:rsidRPr="00350AB0">
          <w:rPr>
            <w:color w:val="0B5DAA"/>
            <w:sz w:val="16"/>
            <w:szCs w:val="16"/>
          </w:rPr>
          <w:fldChar w:fldCharType="begin"/>
        </w:r>
        <w:r w:rsidR="00473D45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473D45" w:rsidRPr="00350AB0">
          <w:rPr>
            <w:color w:val="0B5DAA"/>
            <w:sz w:val="16"/>
            <w:szCs w:val="16"/>
          </w:rPr>
          <w:fldChar w:fldCharType="separate"/>
        </w:r>
        <w:r w:rsidR="00897163">
          <w:rPr>
            <w:noProof/>
            <w:color w:val="0B5DAA"/>
            <w:sz w:val="16"/>
            <w:szCs w:val="16"/>
          </w:rPr>
          <w:t>14</w:t>
        </w:r>
        <w:r w:rsidR="00473D45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473D45" w:rsidRPr="004206D2" w:rsidRDefault="00473D45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4206D2">
      <w:rPr>
        <w:rFonts w:cs="Calibri"/>
        <w:sz w:val="16"/>
        <w:szCs w:val="16"/>
      </w:rPr>
      <w:t>+48 22 597-09-27</w:t>
    </w:r>
    <w:r w:rsidRPr="004206D2">
      <w:rPr>
        <w:rFonts w:cs="Calibri"/>
        <w:sz w:val="16"/>
        <w:szCs w:val="16"/>
      </w:rPr>
      <w:tab/>
    </w:r>
  </w:p>
  <w:p w14:paraId="60858C31" w14:textId="1EE5AED3" w:rsidR="00473D45" w:rsidRPr="004206D2" w:rsidRDefault="00473D45" w:rsidP="00473D45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4206D2">
      <w:rPr>
        <w:rFonts w:cs="Calibri"/>
        <w:sz w:val="16"/>
        <w:szCs w:val="16"/>
      </w:rPr>
      <w:t>fax: +48 22 597-09-37</w:t>
    </w:r>
    <w:r w:rsidRPr="004206D2">
      <w:rPr>
        <w:rFonts w:cs="Calibri"/>
        <w:sz w:val="16"/>
        <w:szCs w:val="16"/>
      </w:rPr>
      <w:tab/>
      <w:t>NIP: 5251575309</w:t>
    </w:r>
  </w:p>
  <w:p w14:paraId="4B0A636D" w14:textId="6673AF84" w:rsidR="00DA1329" w:rsidRPr="00473D45" w:rsidRDefault="00473D45" w:rsidP="003E255F">
    <w:pPr>
      <w:pStyle w:val="Stopka"/>
      <w:tabs>
        <w:tab w:val="clear" w:pos="4536"/>
        <w:tab w:val="left" w:pos="2450"/>
        <w:tab w:val="left" w:pos="5502"/>
      </w:tabs>
    </w:pPr>
    <w:r w:rsidRPr="004206D2">
      <w:rPr>
        <w:rFonts w:cs="Calibri"/>
        <w:sz w:val="16"/>
        <w:szCs w:val="16"/>
      </w:rPr>
      <w:t>00-184 Warszawa</w:t>
    </w:r>
    <w:r w:rsidRPr="004206D2">
      <w:rPr>
        <w:rFonts w:cs="Calibri"/>
        <w:sz w:val="16"/>
        <w:szCs w:val="16"/>
      </w:rPr>
      <w:tab/>
      <w:t>biuro@cez.gov.pl | www.cez.gov.pl</w:t>
    </w:r>
    <w:r w:rsidRPr="004206D2">
      <w:rPr>
        <w:rFonts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B43D8" w14:textId="77777777" w:rsidR="00951D99" w:rsidRDefault="00951D99" w:rsidP="00876124">
      <w:pPr>
        <w:spacing w:after="0"/>
      </w:pPr>
      <w:r>
        <w:separator/>
      </w:r>
    </w:p>
  </w:footnote>
  <w:footnote w:type="continuationSeparator" w:id="0">
    <w:p w14:paraId="426F17B2" w14:textId="77777777" w:rsidR="00951D99" w:rsidRDefault="00951D99" w:rsidP="00876124">
      <w:pPr>
        <w:spacing w:after="0"/>
      </w:pPr>
      <w:r>
        <w:continuationSeparator/>
      </w:r>
    </w:p>
  </w:footnote>
  <w:footnote w:id="1">
    <w:p w14:paraId="17ADA45C" w14:textId="2D7645A9" w:rsidR="001644A7" w:rsidRDefault="001644A7">
      <w:pPr>
        <w:pStyle w:val="Tekstprzypisudolnego"/>
      </w:pPr>
      <w:r>
        <w:rPr>
          <w:rStyle w:val="Odwoanieprzypisudolnego"/>
        </w:rPr>
        <w:footnoteRef/>
      </w:r>
      <w:r>
        <w:t xml:space="preserve"> Wykaz systemów zostanie wskazany przed podpisaniem Umowy powierzenia przetwarzania danych osobowych.</w:t>
      </w:r>
    </w:p>
  </w:footnote>
  <w:footnote w:id="2">
    <w:p w14:paraId="4E122AAD" w14:textId="4DC091A2" w:rsidR="001644A7" w:rsidRDefault="0016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44A7">
        <w:t>Wykaz systemów zostanie wskazany przed podpisaniem Umowy powierzenia przetwarzania danych osobowych</w:t>
      </w:r>
    </w:p>
  </w:footnote>
  <w:footnote w:id="3">
    <w:p w14:paraId="1AAD1309" w14:textId="19B15189" w:rsidR="001644A7" w:rsidRDefault="001644A7">
      <w:pPr>
        <w:pStyle w:val="Tekstprzypisudolnego"/>
      </w:pPr>
      <w:r>
        <w:rPr>
          <w:rStyle w:val="Odwoanieprzypisudolnego"/>
        </w:rPr>
        <w:footnoteRef/>
      </w:r>
      <w:r>
        <w:t xml:space="preserve"> Wykaz systemów zostanie </w:t>
      </w:r>
      <w:r w:rsidRPr="001644A7">
        <w:t>wskazany przed podpisaniem Umowy powierzenia przetwarzania danych osobowych.</w:t>
      </w:r>
    </w:p>
  </w:footnote>
  <w:footnote w:id="4">
    <w:p w14:paraId="07D992F6" w14:textId="77777777" w:rsidR="00D61773" w:rsidRPr="000303F6" w:rsidRDefault="00D61773" w:rsidP="00D61773">
      <w:pPr>
        <w:pStyle w:val="Tekstprzypisudolnego"/>
        <w:ind w:left="142" w:hanging="142"/>
        <w:jc w:val="both"/>
        <w:rPr>
          <w:rFonts w:ascii="Lato" w:hAnsi="Lato"/>
          <w:sz w:val="16"/>
          <w:szCs w:val="16"/>
        </w:rPr>
      </w:pPr>
      <w:r w:rsidRPr="000303F6">
        <w:rPr>
          <w:rStyle w:val="Odwoanieprzypisudolnego"/>
          <w:rFonts w:ascii="Lato" w:hAnsi="Lato"/>
          <w:sz w:val="16"/>
          <w:szCs w:val="16"/>
        </w:rPr>
        <w:footnoteRef/>
      </w:r>
      <w:r w:rsidRPr="000303F6">
        <w:rPr>
          <w:rFonts w:ascii="Lato" w:hAnsi="Lato"/>
          <w:sz w:val="16"/>
          <w:szCs w:val="16"/>
        </w:rPr>
        <w:t xml:space="preserve"> </w:t>
      </w:r>
      <w:r w:rsidRPr="000303F6">
        <w:rPr>
          <w:rFonts w:ascii="Lato" w:hAnsi="Lato"/>
          <w:sz w:val="16"/>
          <w:szCs w:val="16"/>
        </w:rPr>
        <w:tab/>
        <w:t xml:space="preserve">Zgodnie z art. 28 ust. 1 rozporządzenia Parlamentu Europejskiego i Rady (UE) nr 2016/679 z dnia 27 kwietnia 2016 r. w sprawie ochrony osób fizycznych w związku z przetwarzaniem danych osobowych </w:t>
      </w:r>
      <w:r w:rsidRPr="000303F6">
        <w:rPr>
          <w:rFonts w:ascii="Lato" w:hAnsi="Lato"/>
          <w:sz w:val="16"/>
          <w:szCs w:val="16"/>
        </w:rPr>
        <w:br/>
        <w:t xml:space="preserve">i w sprawie swobodnego przepływu takich danych oraz uchylenia dyrektywy 95/46/WE (ogólne rozporządzenie o ochronie danych) </w:t>
      </w:r>
      <w:r w:rsidRPr="000303F6">
        <w:rPr>
          <w:rFonts w:ascii="Lato" w:eastAsia="Arial" w:hAnsi="Lato"/>
          <w:sz w:val="16"/>
          <w:szCs w:val="16"/>
        </w:rPr>
        <w:t xml:space="preserve">(Dz. Urz. UE L 119 z 04.05.2016, str. 1, </w:t>
      </w:r>
      <w:r>
        <w:rPr>
          <w:rFonts w:ascii="Lato" w:eastAsia="Arial" w:hAnsi="Lato"/>
          <w:sz w:val="16"/>
          <w:szCs w:val="16"/>
        </w:rPr>
        <w:t xml:space="preserve">z </w:t>
      </w:r>
      <w:proofErr w:type="spellStart"/>
      <w:r>
        <w:rPr>
          <w:rFonts w:ascii="Lato" w:eastAsia="Arial" w:hAnsi="Lato"/>
          <w:sz w:val="16"/>
          <w:szCs w:val="16"/>
        </w:rPr>
        <w:t>późn</w:t>
      </w:r>
      <w:proofErr w:type="spellEnd"/>
      <w:r>
        <w:rPr>
          <w:rFonts w:ascii="Lato" w:eastAsia="Arial" w:hAnsi="Lato"/>
          <w:sz w:val="16"/>
          <w:szCs w:val="16"/>
        </w:rPr>
        <w:t>. zm.</w:t>
      </w:r>
      <w:r w:rsidRPr="000303F6">
        <w:rPr>
          <w:rFonts w:ascii="Lato" w:eastAsia="Arial" w:hAnsi="Lato"/>
          <w:sz w:val="16"/>
          <w:szCs w:val="16"/>
        </w:rPr>
        <w:t xml:space="preserve">) </w:t>
      </w:r>
      <w:r w:rsidRPr="000303F6">
        <w:rPr>
          <w:rFonts w:ascii="Lato" w:hAnsi="Lato"/>
          <w:sz w:val="16"/>
          <w:szCs w:val="16"/>
        </w:rPr>
        <w:t>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</w:t>
      </w:r>
      <w:r>
        <w:rPr>
          <w:rFonts w:ascii="Lato" w:hAnsi="Lato"/>
          <w:sz w:val="16"/>
          <w:szCs w:val="16"/>
        </w:rPr>
        <w:t>.</w:t>
      </w:r>
    </w:p>
  </w:footnote>
  <w:footnote w:id="5">
    <w:p w14:paraId="40E78A22" w14:textId="77777777" w:rsidR="00D61773" w:rsidRPr="00D7377E" w:rsidRDefault="00D61773" w:rsidP="00D61773">
      <w:pPr>
        <w:pStyle w:val="Tekstprzypisudolnego"/>
        <w:spacing w:before="120" w:after="120"/>
        <w:ind w:left="142" w:hanging="142"/>
        <w:rPr>
          <w:rFonts w:ascii="Lato" w:hAnsi="Lato" w:cs="Arial"/>
          <w:sz w:val="17"/>
          <w:szCs w:val="17"/>
        </w:rPr>
      </w:pPr>
      <w:r w:rsidRPr="00D7377E">
        <w:rPr>
          <w:rStyle w:val="Odwoanieprzypisudolnego"/>
          <w:rFonts w:ascii="Lato" w:hAnsi="Lato"/>
          <w:sz w:val="16"/>
          <w:szCs w:val="16"/>
        </w:rPr>
        <w:footnoteRef/>
      </w:r>
      <w:r w:rsidRPr="00D7377E">
        <w:rPr>
          <w:rFonts w:ascii="Lato" w:hAnsi="Lato"/>
          <w:sz w:val="16"/>
          <w:szCs w:val="16"/>
        </w:rPr>
        <w:t xml:space="preserve"> </w:t>
      </w:r>
      <w:r>
        <w:rPr>
          <w:rFonts w:ascii="Lato" w:hAnsi="Lato"/>
          <w:sz w:val="16"/>
          <w:szCs w:val="16"/>
        </w:rPr>
        <w:tab/>
      </w:r>
      <w:r w:rsidRPr="00D7377E">
        <w:rPr>
          <w:rFonts w:ascii="Lato" w:hAnsi="Lato"/>
          <w:sz w:val="16"/>
          <w:szCs w:val="16"/>
        </w:rPr>
        <w:t>Ten punkt ma charakter informacyjny, zakres danych powierzonych do przetwarzania określa finalnie Administrator (jeśli zakres będzie inny niż wskazany przez podmiot przetwarzający –odpowiednia adnotacja zostanie zamieszczona w zaleceniach i rekomendacjach ze strony administratora). W przypadku wypełniania formularza przed podpisaniem umowy powierzenia, zakres danych planowanych do powierzenia powinien być ograniczony do takich danych, które są niezbędne do zrealizowania celu zawieranej umowy. W przypadku wypełniania formularza po zawarciu umowy powierzenia, należy wziąć pod uwagę zakres danych powierzonych do przetwarzania - w uwagach można wskazać, że przetwarzany będzie jedynie ten zakres danych.</w:t>
      </w:r>
      <w:r w:rsidRPr="00D7377E">
        <w:rPr>
          <w:rFonts w:ascii="Lato" w:hAnsi="Lato" w:cs="Arial"/>
          <w:sz w:val="17"/>
          <w:szCs w:val="17"/>
        </w:rPr>
        <w:t xml:space="preserve"> </w:t>
      </w:r>
    </w:p>
  </w:footnote>
  <w:footnote w:id="6">
    <w:p w14:paraId="0DAB1EFC" w14:textId="77777777" w:rsidR="00D61773" w:rsidRPr="00961D51" w:rsidRDefault="00D61773" w:rsidP="00D61773">
      <w:pPr>
        <w:pStyle w:val="Tekstprzypisudolnego"/>
        <w:ind w:left="142" w:hanging="142"/>
        <w:rPr>
          <w:rFonts w:ascii="Lato" w:hAnsi="Lato" w:cs="Arial"/>
          <w:sz w:val="16"/>
          <w:szCs w:val="16"/>
        </w:rPr>
      </w:pPr>
      <w:r w:rsidRPr="00961D51">
        <w:rPr>
          <w:rStyle w:val="Odwoanieprzypisudolnego"/>
          <w:rFonts w:ascii="Lato" w:hAnsi="Lato" w:cs="Arial"/>
          <w:sz w:val="16"/>
          <w:szCs w:val="16"/>
        </w:rPr>
        <w:footnoteRef/>
      </w:r>
      <w:r w:rsidRPr="00961D51">
        <w:rPr>
          <w:rFonts w:ascii="Lato" w:hAnsi="Lato" w:cs="Arial"/>
          <w:sz w:val="16"/>
          <w:szCs w:val="16"/>
        </w:rPr>
        <w:t xml:space="preserve"> </w:t>
      </w:r>
      <w:r>
        <w:rPr>
          <w:rFonts w:ascii="Lato" w:hAnsi="Lato" w:cs="Arial"/>
          <w:sz w:val="16"/>
          <w:szCs w:val="16"/>
        </w:rPr>
        <w:tab/>
      </w:r>
      <w:r w:rsidRPr="00961D51">
        <w:rPr>
          <w:rFonts w:ascii="Lato" w:hAnsi="Lato" w:cs="Arial"/>
          <w:sz w:val="16"/>
          <w:szCs w:val="16"/>
        </w:rPr>
        <w:t>Założeniem Administratora jest niedokonywanie transferów danych powierzonych do przetwarzania do państw poza EOG. Jeżeli taki transfer miałby następować – należy wskazać mechanizm legalizujący taki transfer.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38C5B" w14:textId="7EA28A86" w:rsidR="00DA1329" w:rsidRDefault="00204B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0000011"/>
    <w:multiLevelType w:val="multilevel"/>
    <w:tmpl w:val="00000011"/>
    <w:name w:val="WWNum3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8301CD"/>
    <w:multiLevelType w:val="hybridMultilevel"/>
    <w:tmpl w:val="9E665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3B7F"/>
    <w:multiLevelType w:val="hybridMultilevel"/>
    <w:tmpl w:val="9B0CC4D4"/>
    <w:lvl w:ilvl="0" w:tplc="2D6630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501E2"/>
    <w:multiLevelType w:val="hybridMultilevel"/>
    <w:tmpl w:val="63C8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3520B"/>
    <w:multiLevelType w:val="multilevel"/>
    <w:tmpl w:val="22847B0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74C3"/>
    <w:multiLevelType w:val="hybridMultilevel"/>
    <w:tmpl w:val="446AF4E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4164ABC"/>
    <w:multiLevelType w:val="hybridMultilevel"/>
    <w:tmpl w:val="04520304"/>
    <w:lvl w:ilvl="0" w:tplc="860E6D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F20F3"/>
    <w:multiLevelType w:val="hybridMultilevel"/>
    <w:tmpl w:val="2458B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598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C83E52"/>
    <w:multiLevelType w:val="multilevel"/>
    <w:tmpl w:val="059EBBC4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44D60E9"/>
    <w:multiLevelType w:val="hybridMultilevel"/>
    <w:tmpl w:val="6484AFD2"/>
    <w:lvl w:ilvl="0" w:tplc="91D40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358E3D3B"/>
    <w:multiLevelType w:val="hybridMultilevel"/>
    <w:tmpl w:val="83E8BA7A"/>
    <w:lvl w:ilvl="0" w:tplc="8A2084BE">
      <w:start w:val="1"/>
      <w:numFmt w:val="decimal"/>
      <w:lvlText w:val="%1."/>
      <w:lvlJc w:val="left"/>
      <w:pPr>
        <w:ind w:left="1020" w:hanging="360"/>
      </w:pPr>
    </w:lvl>
    <w:lvl w:ilvl="1" w:tplc="F9746464">
      <w:start w:val="1"/>
      <w:numFmt w:val="decimal"/>
      <w:lvlText w:val="%2."/>
      <w:lvlJc w:val="left"/>
      <w:pPr>
        <w:ind w:left="1020" w:hanging="360"/>
      </w:pPr>
    </w:lvl>
    <w:lvl w:ilvl="2" w:tplc="A56EF4A0">
      <w:start w:val="1"/>
      <w:numFmt w:val="decimal"/>
      <w:lvlText w:val="%3."/>
      <w:lvlJc w:val="left"/>
      <w:pPr>
        <w:ind w:left="1020" w:hanging="360"/>
      </w:pPr>
    </w:lvl>
    <w:lvl w:ilvl="3" w:tplc="497ED33E">
      <w:start w:val="1"/>
      <w:numFmt w:val="decimal"/>
      <w:lvlText w:val="%4."/>
      <w:lvlJc w:val="left"/>
      <w:pPr>
        <w:ind w:left="1020" w:hanging="360"/>
      </w:pPr>
    </w:lvl>
    <w:lvl w:ilvl="4" w:tplc="96E41172">
      <w:start w:val="1"/>
      <w:numFmt w:val="decimal"/>
      <w:lvlText w:val="%5."/>
      <w:lvlJc w:val="left"/>
      <w:pPr>
        <w:ind w:left="1020" w:hanging="360"/>
      </w:pPr>
    </w:lvl>
    <w:lvl w:ilvl="5" w:tplc="89DC6142">
      <w:start w:val="1"/>
      <w:numFmt w:val="decimal"/>
      <w:lvlText w:val="%6."/>
      <w:lvlJc w:val="left"/>
      <w:pPr>
        <w:ind w:left="1020" w:hanging="360"/>
      </w:pPr>
    </w:lvl>
    <w:lvl w:ilvl="6" w:tplc="81261B04">
      <w:start w:val="1"/>
      <w:numFmt w:val="decimal"/>
      <w:lvlText w:val="%7."/>
      <w:lvlJc w:val="left"/>
      <w:pPr>
        <w:ind w:left="1020" w:hanging="360"/>
      </w:pPr>
    </w:lvl>
    <w:lvl w:ilvl="7" w:tplc="F0523E0C">
      <w:start w:val="1"/>
      <w:numFmt w:val="decimal"/>
      <w:lvlText w:val="%8."/>
      <w:lvlJc w:val="left"/>
      <w:pPr>
        <w:ind w:left="1020" w:hanging="360"/>
      </w:pPr>
    </w:lvl>
    <w:lvl w:ilvl="8" w:tplc="C3C25E5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79D4C5D"/>
    <w:multiLevelType w:val="hybridMultilevel"/>
    <w:tmpl w:val="828A8D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37461"/>
    <w:multiLevelType w:val="hybridMultilevel"/>
    <w:tmpl w:val="ADD2FB50"/>
    <w:lvl w:ilvl="0" w:tplc="AA645E0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876F01"/>
    <w:multiLevelType w:val="hybridMultilevel"/>
    <w:tmpl w:val="BF1E585A"/>
    <w:lvl w:ilvl="0" w:tplc="F72C18A4">
      <w:start w:val="1"/>
      <w:numFmt w:val="decimal"/>
      <w:lvlText w:val="%1)"/>
      <w:lvlJc w:val="left"/>
      <w:pPr>
        <w:ind w:left="123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54" w:hanging="360"/>
      </w:pPr>
    </w:lvl>
    <w:lvl w:ilvl="2" w:tplc="0415001B" w:tentative="1">
      <w:start w:val="1"/>
      <w:numFmt w:val="lowerRoman"/>
      <w:lvlText w:val="%3."/>
      <w:lvlJc w:val="right"/>
      <w:pPr>
        <w:ind w:left="2674" w:hanging="180"/>
      </w:pPr>
    </w:lvl>
    <w:lvl w:ilvl="3" w:tplc="0415000F" w:tentative="1">
      <w:start w:val="1"/>
      <w:numFmt w:val="decimal"/>
      <w:lvlText w:val="%4."/>
      <w:lvlJc w:val="left"/>
      <w:pPr>
        <w:ind w:left="3394" w:hanging="360"/>
      </w:pPr>
    </w:lvl>
    <w:lvl w:ilvl="4" w:tplc="04150019" w:tentative="1">
      <w:start w:val="1"/>
      <w:numFmt w:val="lowerLetter"/>
      <w:lvlText w:val="%5."/>
      <w:lvlJc w:val="left"/>
      <w:pPr>
        <w:ind w:left="4114" w:hanging="360"/>
      </w:pPr>
    </w:lvl>
    <w:lvl w:ilvl="5" w:tplc="0415001B" w:tentative="1">
      <w:start w:val="1"/>
      <w:numFmt w:val="lowerRoman"/>
      <w:lvlText w:val="%6."/>
      <w:lvlJc w:val="right"/>
      <w:pPr>
        <w:ind w:left="4834" w:hanging="180"/>
      </w:pPr>
    </w:lvl>
    <w:lvl w:ilvl="6" w:tplc="0415000F" w:tentative="1">
      <w:start w:val="1"/>
      <w:numFmt w:val="decimal"/>
      <w:lvlText w:val="%7."/>
      <w:lvlJc w:val="left"/>
      <w:pPr>
        <w:ind w:left="5554" w:hanging="360"/>
      </w:pPr>
    </w:lvl>
    <w:lvl w:ilvl="7" w:tplc="04150019" w:tentative="1">
      <w:start w:val="1"/>
      <w:numFmt w:val="lowerLetter"/>
      <w:lvlText w:val="%8."/>
      <w:lvlJc w:val="left"/>
      <w:pPr>
        <w:ind w:left="6274" w:hanging="360"/>
      </w:pPr>
    </w:lvl>
    <w:lvl w:ilvl="8" w:tplc="0415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16" w15:restartNumberingAfterBreak="0">
    <w:nsid w:val="4872701A"/>
    <w:multiLevelType w:val="hybridMultilevel"/>
    <w:tmpl w:val="AE9889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5F2F50"/>
    <w:multiLevelType w:val="hybridMultilevel"/>
    <w:tmpl w:val="7432105E"/>
    <w:lvl w:ilvl="0" w:tplc="05A6EC58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8" w15:restartNumberingAfterBreak="0">
    <w:nsid w:val="4CF64968"/>
    <w:multiLevelType w:val="singleLevel"/>
    <w:tmpl w:val="5694BE4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Theme="minorHAnsi" w:hAnsiTheme="minorHAnsi" w:cstheme="minorHAnsi" w:hint="default"/>
        <w:b w:val="0"/>
      </w:rPr>
    </w:lvl>
  </w:abstractNum>
  <w:abstractNum w:abstractNumId="19" w15:restartNumberingAfterBreak="0">
    <w:nsid w:val="4DE3362B"/>
    <w:multiLevelType w:val="hybridMultilevel"/>
    <w:tmpl w:val="D64221FA"/>
    <w:lvl w:ilvl="0" w:tplc="FD345748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C6D0A"/>
    <w:multiLevelType w:val="multilevel"/>
    <w:tmpl w:val="EBF0DD2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E29CE"/>
    <w:multiLevelType w:val="multilevel"/>
    <w:tmpl w:val="BB60E5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EC6146F"/>
    <w:multiLevelType w:val="hybridMultilevel"/>
    <w:tmpl w:val="505C4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70246"/>
    <w:multiLevelType w:val="hybridMultilevel"/>
    <w:tmpl w:val="681EC77C"/>
    <w:lvl w:ilvl="0" w:tplc="18BC6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D7B84"/>
    <w:multiLevelType w:val="hybridMultilevel"/>
    <w:tmpl w:val="CB0C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E79DB"/>
    <w:multiLevelType w:val="hybridMultilevel"/>
    <w:tmpl w:val="E03CF6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4481D96">
      <w:start w:val="1"/>
      <w:numFmt w:val="lowerLetter"/>
      <w:lvlText w:val="%2)"/>
      <w:lvlJc w:val="left"/>
      <w:pPr>
        <w:ind w:left="1484" w:hanging="404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733F2"/>
    <w:multiLevelType w:val="hybridMultilevel"/>
    <w:tmpl w:val="0DB40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34EF9"/>
    <w:multiLevelType w:val="hybridMultilevel"/>
    <w:tmpl w:val="446AF4E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79E1782F"/>
    <w:multiLevelType w:val="hybridMultilevel"/>
    <w:tmpl w:val="53764B78"/>
    <w:lvl w:ilvl="0" w:tplc="9020BC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579816">
    <w:abstractNumId w:val="13"/>
  </w:num>
  <w:num w:numId="2" w16cid:durableId="1120564641">
    <w:abstractNumId w:val="21"/>
  </w:num>
  <w:num w:numId="3" w16cid:durableId="1677884619">
    <w:abstractNumId w:val="28"/>
  </w:num>
  <w:num w:numId="4" w16cid:durableId="749615279">
    <w:abstractNumId w:val="19"/>
  </w:num>
  <w:num w:numId="5" w16cid:durableId="1869877830">
    <w:abstractNumId w:val="26"/>
  </w:num>
  <w:num w:numId="6" w16cid:durableId="1933967931">
    <w:abstractNumId w:val="25"/>
  </w:num>
  <w:num w:numId="7" w16cid:durableId="986398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0125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752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564299">
    <w:abstractNumId w:val="18"/>
    <w:lvlOverride w:ilvl="0">
      <w:startOverride w:val="1"/>
    </w:lvlOverride>
  </w:num>
  <w:num w:numId="11" w16cid:durableId="1065640777">
    <w:abstractNumId w:val="15"/>
  </w:num>
  <w:num w:numId="12" w16cid:durableId="121194681">
    <w:abstractNumId w:val="6"/>
  </w:num>
  <w:num w:numId="13" w16cid:durableId="1463690554">
    <w:abstractNumId w:val="3"/>
  </w:num>
  <w:num w:numId="14" w16cid:durableId="78601022">
    <w:abstractNumId w:val="10"/>
  </w:num>
  <w:num w:numId="15" w16cid:durableId="1221475680">
    <w:abstractNumId w:val="5"/>
  </w:num>
  <w:num w:numId="16" w16cid:durableId="229391319">
    <w:abstractNumId w:val="9"/>
  </w:num>
  <w:num w:numId="17" w16cid:durableId="1022707523">
    <w:abstractNumId w:val="20"/>
  </w:num>
  <w:num w:numId="18" w16cid:durableId="1694576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69803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3713466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991205024">
    <w:abstractNumId w:val="12"/>
  </w:num>
  <w:num w:numId="22" w16cid:durableId="540703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6997664">
    <w:abstractNumId w:val="24"/>
  </w:num>
  <w:num w:numId="24" w16cid:durableId="1058283823">
    <w:abstractNumId w:val="29"/>
  </w:num>
  <w:num w:numId="25" w16cid:durableId="1409115934">
    <w:abstractNumId w:val="17"/>
  </w:num>
  <w:num w:numId="26" w16cid:durableId="833641155">
    <w:abstractNumId w:val="22"/>
  </w:num>
  <w:num w:numId="27" w16cid:durableId="2056276247">
    <w:abstractNumId w:val="4"/>
  </w:num>
  <w:num w:numId="28" w16cid:durableId="60300132">
    <w:abstractNumId w:val="13"/>
  </w:num>
  <w:num w:numId="29" w16cid:durableId="826936981">
    <w:abstractNumId w:val="13"/>
  </w:num>
  <w:num w:numId="30" w16cid:durableId="1960722719">
    <w:abstractNumId w:val="13"/>
  </w:num>
  <w:num w:numId="31" w16cid:durableId="1600865215">
    <w:abstractNumId w:val="13"/>
  </w:num>
  <w:num w:numId="32" w16cid:durableId="939220932">
    <w:abstractNumId w:val="13"/>
  </w:num>
  <w:num w:numId="33" w16cid:durableId="583732858">
    <w:abstractNumId w:val="7"/>
  </w:num>
  <w:num w:numId="34" w16cid:durableId="1388726185">
    <w:abstractNumId w:val="2"/>
  </w:num>
  <w:num w:numId="35" w16cid:durableId="1052273163">
    <w:abstractNumId w:val="11"/>
  </w:num>
  <w:num w:numId="36" w16cid:durableId="6425835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D4"/>
    <w:rsid w:val="0000060B"/>
    <w:rsid w:val="00010598"/>
    <w:rsid w:val="00020996"/>
    <w:rsid w:val="00035749"/>
    <w:rsid w:val="000375E5"/>
    <w:rsid w:val="00037A19"/>
    <w:rsid w:val="00042FA4"/>
    <w:rsid w:val="00051525"/>
    <w:rsid w:val="00061975"/>
    <w:rsid w:val="00061FCC"/>
    <w:rsid w:val="00062913"/>
    <w:rsid w:val="0006720C"/>
    <w:rsid w:val="00072A93"/>
    <w:rsid w:val="000809C2"/>
    <w:rsid w:val="000814C5"/>
    <w:rsid w:val="000817D4"/>
    <w:rsid w:val="0008591F"/>
    <w:rsid w:val="00092B11"/>
    <w:rsid w:val="000A2A4F"/>
    <w:rsid w:val="000A2F53"/>
    <w:rsid w:val="000A46F4"/>
    <w:rsid w:val="000B3848"/>
    <w:rsid w:val="000B6AE6"/>
    <w:rsid w:val="000F1918"/>
    <w:rsid w:val="000F449B"/>
    <w:rsid w:val="000F74C1"/>
    <w:rsid w:val="00103EDE"/>
    <w:rsid w:val="00106CA2"/>
    <w:rsid w:val="001130F7"/>
    <w:rsid w:val="001216DB"/>
    <w:rsid w:val="0012427D"/>
    <w:rsid w:val="00161327"/>
    <w:rsid w:val="00162F6D"/>
    <w:rsid w:val="001644A7"/>
    <w:rsid w:val="00172209"/>
    <w:rsid w:val="00182E53"/>
    <w:rsid w:val="00194980"/>
    <w:rsid w:val="001A153F"/>
    <w:rsid w:val="001B5164"/>
    <w:rsid w:val="001C3F71"/>
    <w:rsid w:val="001D3969"/>
    <w:rsid w:val="001E2411"/>
    <w:rsid w:val="001E5248"/>
    <w:rsid w:val="001E7C03"/>
    <w:rsid w:val="001F7C82"/>
    <w:rsid w:val="002000EA"/>
    <w:rsid w:val="00203657"/>
    <w:rsid w:val="00203981"/>
    <w:rsid w:val="00204BD8"/>
    <w:rsid w:val="0021393D"/>
    <w:rsid w:val="0021642B"/>
    <w:rsid w:val="00216D42"/>
    <w:rsid w:val="0022215C"/>
    <w:rsid w:val="00225E10"/>
    <w:rsid w:val="00230172"/>
    <w:rsid w:val="00242744"/>
    <w:rsid w:val="0024320D"/>
    <w:rsid w:val="00261F3C"/>
    <w:rsid w:val="002831DA"/>
    <w:rsid w:val="002849BE"/>
    <w:rsid w:val="00287633"/>
    <w:rsid w:val="002A5D8D"/>
    <w:rsid w:val="002C5351"/>
    <w:rsid w:val="002D4B75"/>
    <w:rsid w:val="002D7FA2"/>
    <w:rsid w:val="002E21B5"/>
    <w:rsid w:val="002E2863"/>
    <w:rsid w:val="002E3AE5"/>
    <w:rsid w:val="002F05DA"/>
    <w:rsid w:val="002F1542"/>
    <w:rsid w:val="002F19B6"/>
    <w:rsid w:val="002F4596"/>
    <w:rsid w:val="002F5648"/>
    <w:rsid w:val="002F69F6"/>
    <w:rsid w:val="00302085"/>
    <w:rsid w:val="00313010"/>
    <w:rsid w:val="003234A2"/>
    <w:rsid w:val="00325767"/>
    <w:rsid w:val="00331DFE"/>
    <w:rsid w:val="003358F5"/>
    <w:rsid w:val="00343B8B"/>
    <w:rsid w:val="00367D3E"/>
    <w:rsid w:val="00377301"/>
    <w:rsid w:val="003B16F3"/>
    <w:rsid w:val="003B4794"/>
    <w:rsid w:val="003E255F"/>
    <w:rsid w:val="003E26A6"/>
    <w:rsid w:val="003F3BDC"/>
    <w:rsid w:val="00406539"/>
    <w:rsid w:val="00407CC2"/>
    <w:rsid w:val="004168AE"/>
    <w:rsid w:val="004206D2"/>
    <w:rsid w:val="0042566A"/>
    <w:rsid w:val="00450315"/>
    <w:rsid w:val="00455CA1"/>
    <w:rsid w:val="00456846"/>
    <w:rsid w:val="00464369"/>
    <w:rsid w:val="0046683F"/>
    <w:rsid w:val="00473D45"/>
    <w:rsid w:val="00474349"/>
    <w:rsid w:val="00474F8B"/>
    <w:rsid w:val="0048141A"/>
    <w:rsid w:val="00490D9A"/>
    <w:rsid w:val="004A6A56"/>
    <w:rsid w:val="004B6FC1"/>
    <w:rsid w:val="004B7B9F"/>
    <w:rsid w:val="004C2292"/>
    <w:rsid w:val="004E220C"/>
    <w:rsid w:val="004E298C"/>
    <w:rsid w:val="005014BC"/>
    <w:rsid w:val="005046DB"/>
    <w:rsid w:val="0051395F"/>
    <w:rsid w:val="005144B3"/>
    <w:rsid w:val="00523191"/>
    <w:rsid w:val="00524662"/>
    <w:rsid w:val="00524BF0"/>
    <w:rsid w:val="00530CB8"/>
    <w:rsid w:val="00533654"/>
    <w:rsid w:val="00535AF8"/>
    <w:rsid w:val="005362BF"/>
    <w:rsid w:val="00554E25"/>
    <w:rsid w:val="00556DBF"/>
    <w:rsid w:val="00564037"/>
    <w:rsid w:val="0057036E"/>
    <w:rsid w:val="005724FE"/>
    <w:rsid w:val="00573896"/>
    <w:rsid w:val="00576DC7"/>
    <w:rsid w:val="005B31C8"/>
    <w:rsid w:val="005C0903"/>
    <w:rsid w:val="005D1802"/>
    <w:rsid w:val="005D7495"/>
    <w:rsid w:val="005E2E79"/>
    <w:rsid w:val="005E678F"/>
    <w:rsid w:val="005E7062"/>
    <w:rsid w:val="005E70AE"/>
    <w:rsid w:val="005F0DDA"/>
    <w:rsid w:val="005F4312"/>
    <w:rsid w:val="00620EE1"/>
    <w:rsid w:val="006262F0"/>
    <w:rsid w:val="00634A72"/>
    <w:rsid w:val="00653A3B"/>
    <w:rsid w:val="00656C49"/>
    <w:rsid w:val="00694C99"/>
    <w:rsid w:val="00697ACA"/>
    <w:rsid w:val="00697D42"/>
    <w:rsid w:val="006A2321"/>
    <w:rsid w:val="006A3F05"/>
    <w:rsid w:val="006B0B6B"/>
    <w:rsid w:val="006B4FEF"/>
    <w:rsid w:val="006C2735"/>
    <w:rsid w:val="006C2E08"/>
    <w:rsid w:val="006D053E"/>
    <w:rsid w:val="006D43B9"/>
    <w:rsid w:val="006D6A64"/>
    <w:rsid w:val="006E0F97"/>
    <w:rsid w:val="006E7F7F"/>
    <w:rsid w:val="006F46C2"/>
    <w:rsid w:val="00701F3D"/>
    <w:rsid w:val="0070620B"/>
    <w:rsid w:val="00721129"/>
    <w:rsid w:val="00722749"/>
    <w:rsid w:val="00723DB9"/>
    <w:rsid w:val="00744AC6"/>
    <w:rsid w:val="007528DB"/>
    <w:rsid w:val="00752A96"/>
    <w:rsid w:val="0076712C"/>
    <w:rsid w:val="007862E1"/>
    <w:rsid w:val="0078792D"/>
    <w:rsid w:val="00791264"/>
    <w:rsid w:val="007B5AD1"/>
    <w:rsid w:val="007B720F"/>
    <w:rsid w:val="007C24D0"/>
    <w:rsid w:val="007F6FDE"/>
    <w:rsid w:val="008022C3"/>
    <w:rsid w:val="00802880"/>
    <w:rsid w:val="00807EE8"/>
    <w:rsid w:val="00807F67"/>
    <w:rsid w:val="008149F0"/>
    <w:rsid w:val="00836DE2"/>
    <w:rsid w:val="00842CAF"/>
    <w:rsid w:val="00847E7E"/>
    <w:rsid w:val="00850BD6"/>
    <w:rsid w:val="008563D3"/>
    <w:rsid w:val="00876124"/>
    <w:rsid w:val="008821AF"/>
    <w:rsid w:val="00883510"/>
    <w:rsid w:val="008851AD"/>
    <w:rsid w:val="00897163"/>
    <w:rsid w:val="008A216A"/>
    <w:rsid w:val="008A57FD"/>
    <w:rsid w:val="008B2B4C"/>
    <w:rsid w:val="008C64B5"/>
    <w:rsid w:val="008D2D1B"/>
    <w:rsid w:val="008D3021"/>
    <w:rsid w:val="008E78B7"/>
    <w:rsid w:val="008F1548"/>
    <w:rsid w:val="00907ECE"/>
    <w:rsid w:val="00946288"/>
    <w:rsid w:val="00946693"/>
    <w:rsid w:val="009507F0"/>
    <w:rsid w:val="00951D99"/>
    <w:rsid w:val="00955793"/>
    <w:rsid w:val="00955D7F"/>
    <w:rsid w:val="00967C6A"/>
    <w:rsid w:val="0097193A"/>
    <w:rsid w:val="0097232D"/>
    <w:rsid w:val="00972503"/>
    <w:rsid w:val="0097353F"/>
    <w:rsid w:val="00973D2A"/>
    <w:rsid w:val="0099048A"/>
    <w:rsid w:val="009A00B8"/>
    <w:rsid w:val="009A0332"/>
    <w:rsid w:val="009A1446"/>
    <w:rsid w:val="009A4583"/>
    <w:rsid w:val="009A5285"/>
    <w:rsid w:val="009B231A"/>
    <w:rsid w:val="009D2FA4"/>
    <w:rsid w:val="009E2872"/>
    <w:rsid w:val="009E31DB"/>
    <w:rsid w:val="009E3E1A"/>
    <w:rsid w:val="009E49E9"/>
    <w:rsid w:val="009E522F"/>
    <w:rsid w:val="009E6C7F"/>
    <w:rsid w:val="009F306F"/>
    <w:rsid w:val="009F5EDE"/>
    <w:rsid w:val="00A00B6C"/>
    <w:rsid w:val="00A11853"/>
    <w:rsid w:val="00A12D2D"/>
    <w:rsid w:val="00A22497"/>
    <w:rsid w:val="00A2716F"/>
    <w:rsid w:val="00A443DE"/>
    <w:rsid w:val="00A512F4"/>
    <w:rsid w:val="00A70C83"/>
    <w:rsid w:val="00A70F83"/>
    <w:rsid w:val="00A72E9F"/>
    <w:rsid w:val="00A73570"/>
    <w:rsid w:val="00A80EC8"/>
    <w:rsid w:val="00A815FB"/>
    <w:rsid w:val="00A84840"/>
    <w:rsid w:val="00A86340"/>
    <w:rsid w:val="00AA3700"/>
    <w:rsid w:val="00AA5CA6"/>
    <w:rsid w:val="00AB5EF7"/>
    <w:rsid w:val="00AC0E0A"/>
    <w:rsid w:val="00AC346C"/>
    <w:rsid w:val="00AC68A2"/>
    <w:rsid w:val="00AC6F8E"/>
    <w:rsid w:val="00AD29B7"/>
    <w:rsid w:val="00AD4E53"/>
    <w:rsid w:val="00AE1667"/>
    <w:rsid w:val="00AE434D"/>
    <w:rsid w:val="00B00F17"/>
    <w:rsid w:val="00B05E22"/>
    <w:rsid w:val="00B110A2"/>
    <w:rsid w:val="00B14B47"/>
    <w:rsid w:val="00B15450"/>
    <w:rsid w:val="00B26CF2"/>
    <w:rsid w:val="00B3354C"/>
    <w:rsid w:val="00B356E9"/>
    <w:rsid w:val="00B35A84"/>
    <w:rsid w:val="00B4361E"/>
    <w:rsid w:val="00B45F7F"/>
    <w:rsid w:val="00B558C2"/>
    <w:rsid w:val="00B55D05"/>
    <w:rsid w:val="00B571D1"/>
    <w:rsid w:val="00B6001A"/>
    <w:rsid w:val="00B63333"/>
    <w:rsid w:val="00B72779"/>
    <w:rsid w:val="00B8507A"/>
    <w:rsid w:val="00B965B7"/>
    <w:rsid w:val="00BB1385"/>
    <w:rsid w:val="00BC1C76"/>
    <w:rsid w:val="00BC3910"/>
    <w:rsid w:val="00BD1242"/>
    <w:rsid w:val="00BD2198"/>
    <w:rsid w:val="00BD3A7B"/>
    <w:rsid w:val="00BD6525"/>
    <w:rsid w:val="00BE13FB"/>
    <w:rsid w:val="00BF4439"/>
    <w:rsid w:val="00BF6747"/>
    <w:rsid w:val="00C01845"/>
    <w:rsid w:val="00C062BB"/>
    <w:rsid w:val="00C121D3"/>
    <w:rsid w:val="00C14494"/>
    <w:rsid w:val="00C35A2A"/>
    <w:rsid w:val="00C40032"/>
    <w:rsid w:val="00C42BDF"/>
    <w:rsid w:val="00C43DF5"/>
    <w:rsid w:val="00C454F5"/>
    <w:rsid w:val="00C4686C"/>
    <w:rsid w:val="00C5488E"/>
    <w:rsid w:val="00C627BD"/>
    <w:rsid w:val="00C70F47"/>
    <w:rsid w:val="00C77D7C"/>
    <w:rsid w:val="00C82E51"/>
    <w:rsid w:val="00C84ECA"/>
    <w:rsid w:val="00C86678"/>
    <w:rsid w:val="00CA13A8"/>
    <w:rsid w:val="00CA4350"/>
    <w:rsid w:val="00CB0AA8"/>
    <w:rsid w:val="00CB1863"/>
    <w:rsid w:val="00CC22E4"/>
    <w:rsid w:val="00CE5883"/>
    <w:rsid w:val="00CF3A61"/>
    <w:rsid w:val="00CF57C1"/>
    <w:rsid w:val="00D16A91"/>
    <w:rsid w:val="00D17A35"/>
    <w:rsid w:val="00D41D42"/>
    <w:rsid w:val="00D46474"/>
    <w:rsid w:val="00D61773"/>
    <w:rsid w:val="00D65C2C"/>
    <w:rsid w:val="00D70831"/>
    <w:rsid w:val="00D72423"/>
    <w:rsid w:val="00D7651B"/>
    <w:rsid w:val="00D820C0"/>
    <w:rsid w:val="00D96252"/>
    <w:rsid w:val="00DA1329"/>
    <w:rsid w:val="00DB1591"/>
    <w:rsid w:val="00DB70EB"/>
    <w:rsid w:val="00DC37A4"/>
    <w:rsid w:val="00DD1176"/>
    <w:rsid w:val="00DD3795"/>
    <w:rsid w:val="00DD4677"/>
    <w:rsid w:val="00DE3E3E"/>
    <w:rsid w:val="00DE505C"/>
    <w:rsid w:val="00DE60A6"/>
    <w:rsid w:val="00DF066A"/>
    <w:rsid w:val="00DF571B"/>
    <w:rsid w:val="00DF63DB"/>
    <w:rsid w:val="00E10F44"/>
    <w:rsid w:val="00E16CE9"/>
    <w:rsid w:val="00E31EC4"/>
    <w:rsid w:val="00E359F8"/>
    <w:rsid w:val="00E4081D"/>
    <w:rsid w:val="00E66A36"/>
    <w:rsid w:val="00E703D9"/>
    <w:rsid w:val="00E71CD4"/>
    <w:rsid w:val="00E802C4"/>
    <w:rsid w:val="00E826BD"/>
    <w:rsid w:val="00EB1564"/>
    <w:rsid w:val="00EC2577"/>
    <w:rsid w:val="00EC73BB"/>
    <w:rsid w:val="00ED17F0"/>
    <w:rsid w:val="00ED1ECA"/>
    <w:rsid w:val="00ED6145"/>
    <w:rsid w:val="00ED70C2"/>
    <w:rsid w:val="00EE33B0"/>
    <w:rsid w:val="00EE4D4C"/>
    <w:rsid w:val="00EE68BB"/>
    <w:rsid w:val="00EF7EBF"/>
    <w:rsid w:val="00F01E08"/>
    <w:rsid w:val="00F07352"/>
    <w:rsid w:val="00F223F1"/>
    <w:rsid w:val="00F35C86"/>
    <w:rsid w:val="00F369CA"/>
    <w:rsid w:val="00F4606E"/>
    <w:rsid w:val="00F54AC4"/>
    <w:rsid w:val="00F64678"/>
    <w:rsid w:val="00F773BE"/>
    <w:rsid w:val="00F80B91"/>
    <w:rsid w:val="00F91279"/>
    <w:rsid w:val="00F97F8B"/>
    <w:rsid w:val="00FA257B"/>
    <w:rsid w:val="00FB4196"/>
    <w:rsid w:val="00FB43FD"/>
    <w:rsid w:val="00FB5932"/>
    <w:rsid w:val="00FC478D"/>
    <w:rsid w:val="00FC47C1"/>
    <w:rsid w:val="00FD5BD3"/>
    <w:rsid w:val="00FE6853"/>
    <w:rsid w:val="024D1876"/>
    <w:rsid w:val="03BAEF36"/>
    <w:rsid w:val="04E45D1B"/>
    <w:rsid w:val="0500C0A2"/>
    <w:rsid w:val="0A723231"/>
    <w:rsid w:val="143EA6BB"/>
    <w:rsid w:val="15DE35C2"/>
    <w:rsid w:val="189C31F6"/>
    <w:rsid w:val="19DC73BC"/>
    <w:rsid w:val="1C0BA8CE"/>
    <w:rsid w:val="1C60E7C4"/>
    <w:rsid w:val="1EEF1957"/>
    <w:rsid w:val="21C1F35D"/>
    <w:rsid w:val="21E30223"/>
    <w:rsid w:val="2AABD8BC"/>
    <w:rsid w:val="2BB9D109"/>
    <w:rsid w:val="2F3E560E"/>
    <w:rsid w:val="31C49B16"/>
    <w:rsid w:val="329A32E6"/>
    <w:rsid w:val="347512A3"/>
    <w:rsid w:val="35B03282"/>
    <w:rsid w:val="3A8C1D69"/>
    <w:rsid w:val="3C2F75AE"/>
    <w:rsid w:val="44350285"/>
    <w:rsid w:val="46BC4F3F"/>
    <w:rsid w:val="4D3304C6"/>
    <w:rsid w:val="4EF325C9"/>
    <w:rsid w:val="56A14C9A"/>
    <w:rsid w:val="580A89E0"/>
    <w:rsid w:val="58EB5620"/>
    <w:rsid w:val="59E2731E"/>
    <w:rsid w:val="5C58407B"/>
    <w:rsid w:val="5C895CD4"/>
    <w:rsid w:val="5F35D630"/>
    <w:rsid w:val="5FF51411"/>
    <w:rsid w:val="66FE1D2C"/>
    <w:rsid w:val="69FBC8AE"/>
    <w:rsid w:val="740B83EA"/>
    <w:rsid w:val="7A8F8182"/>
    <w:rsid w:val="7D596347"/>
    <w:rsid w:val="7D7C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A4F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L1,Akapit z listą5,Akapit normalny,Podsis rysunku,T_SZ_List Paragraph,BulletC,Wyliczanie,Obiekt,normalny tekst,Akapit z listą31,Bullets,List Paragraph1,Wypunktowanie,CP-UC,CP-Punkty,Bullet List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L1 Znak,Akapit z listą5 Znak,Akapit normalny Znak,Podsis rysunku Znak,T_SZ_List Paragraph Znak,BulletC Znak,Wyliczanie Znak,Obiekt Znak,normalny tekst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A25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autoRedefine/>
    <w:unhideWhenUsed/>
    <w:rsid w:val="00172209"/>
    <w:pPr>
      <w:spacing w:line="276" w:lineRule="auto"/>
      <w:jc w:val="both"/>
    </w:pPr>
    <w:rPr>
      <w:rFonts w:cs="Calibri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65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65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65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200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EA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DD46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A443DE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Tabela-Siatka6">
    <w:name w:val="Tabela - Siatka6"/>
    <w:basedOn w:val="Standardowy"/>
    <w:next w:val="Tabela-Siatka"/>
    <w:uiPriority w:val="39"/>
    <w:rsid w:val="00A44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FE6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FE6853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6853"/>
    <w:pPr>
      <w:spacing w:after="0"/>
      <w:jc w:val="center"/>
    </w:pPr>
    <w:rPr>
      <w:rFonts w:eastAsia="Times New Roman" w:cs="Calibri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6853"/>
    <w:rPr>
      <w:rFonts w:ascii="Calibri" w:eastAsia="Times New Roman" w:hAnsi="Calibri" w:cs="Calibri"/>
      <w:b/>
      <w:bCs/>
      <w:sz w:val="32"/>
      <w:szCs w:val="32"/>
      <w:lang w:eastAsia="pl-PL"/>
    </w:rPr>
  </w:style>
  <w:style w:type="paragraph" w:customStyle="1" w:styleId="1Wyliczankawpara">
    <w:name w:val="1. Wyliczanka_w_para"/>
    <w:basedOn w:val="Normalny"/>
    <w:rsid w:val="00FE6853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E6853"/>
    <w:pPr>
      <w:suppressAutoHyphens/>
      <w:spacing w:after="200" w:line="276" w:lineRule="auto"/>
      <w:ind w:left="720"/>
    </w:pPr>
    <w:rPr>
      <w:rFonts w:eastAsia="Droid Sans Fallback" w:cs="Calibri"/>
      <w:kern w:val="2"/>
    </w:rPr>
  </w:style>
  <w:style w:type="character" w:customStyle="1" w:styleId="FontStyle49">
    <w:name w:val="Font Style49"/>
    <w:rsid w:val="00FE6853"/>
    <w:rPr>
      <w:rFonts w:ascii="Times New Roman" w:hAnsi="Times New Roman" w:cs="Times New Roman" w:hint="default"/>
      <w:sz w:val="22"/>
      <w:szCs w:val="22"/>
    </w:rPr>
  </w:style>
  <w:style w:type="paragraph" w:customStyle="1" w:styleId="Bezodstpw1">
    <w:name w:val="Bez odstępów1"/>
    <w:rsid w:val="00FE685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6D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6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6D2"/>
    <w:rPr>
      <w:vertAlign w:val="superscript"/>
    </w:rPr>
  </w:style>
  <w:style w:type="paragraph" w:styleId="Poprawka">
    <w:name w:val="Revision"/>
    <w:hidden/>
    <w:uiPriority w:val="99"/>
    <w:semiHidden/>
    <w:rsid w:val="001130F7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B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2576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5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Props1.xml><?xml version="1.0" encoding="utf-8"?>
<ds:datastoreItem xmlns:ds="http://schemas.openxmlformats.org/officeDocument/2006/customXml" ds:itemID="{E4B2CEF5-7929-4946-991C-349FA4756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C7B051-94EB-4E8B-BCD9-8C8FDB74D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47B71-E0F6-4295-9E88-EA7135D49F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738DDA-3345-4E0A-AB18-5280B75FA7E9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5293</Words>
  <Characters>31764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Umowa powierzenia</vt:lpstr>
    </vt:vector>
  </TitlesOfParts>
  <Company/>
  <LinksUpToDate>false</LinksUpToDate>
  <CharactersWithSpaces>36984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Umowa powierzenia</dc:title>
  <dc:subject/>
  <dc:creator>CeZ</dc:creator>
  <cp:keywords/>
  <dc:description/>
  <cp:lastModifiedBy>Skoczylas Michał</cp:lastModifiedBy>
  <cp:revision>5</cp:revision>
  <dcterms:created xsi:type="dcterms:W3CDTF">2025-07-09T06:04:00Z</dcterms:created>
  <dcterms:modified xsi:type="dcterms:W3CDTF">2025-07-24T08:19:00Z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</Properties>
</file>